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B38E7" w14:textId="3C2AF7F8" w:rsidR="00104691" w:rsidRPr="009719D0" w:rsidRDefault="00104915" w:rsidP="0078794A">
      <w:pPr>
        <w:pStyle w:val="Default"/>
        <w:ind w:left="-426" w:right="-427"/>
        <w:rPr>
          <w:b/>
          <w:bCs/>
          <w:color w:val="auto"/>
          <w:sz w:val="36"/>
          <w:szCs w:val="36"/>
          <w:lang w:val="en-US"/>
        </w:rPr>
      </w:pPr>
      <w:r w:rsidRPr="009719D0">
        <w:rPr>
          <w:b/>
          <w:bCs/>
          <w:noProof/>
          <w:color w:val="auto"/>
          <w:sz w:val="32"/>
          <w:szCs w:val="32"/>
          <w:u w:val="single"/>
        </w:rPr>
        <w:drawing>
          <wp:anchor distT="0" distB="0" distL="114300" distR="114300" simplePos="0" relativeHeight="251658240" behindDoc="1" locked="0" layoutInCell="1" allowOverlap="1" wp14:anchorId="5B55D25F" wp14:editId="0C524378">
            <wp:simplePos x="0" y="0"/>
            <wp:positionH relativeFrom="column">
              <wp:posOffset>4305300</wp:posOffset>
            </wp:positionH>
            <wp:positionV relativeFrom="paragraph">
              <wp:posOffset>5080</wp:posOffset>
            </wp:positionV>
            <wp:extent cx="1798320" cy="1798320"/>
            <wp:effectExtent l="0" t="0" r="0" b="0"/>
            <wp:wrapTight wrapText="bothSides">
              <wp:wrapPolygon edited="0">
                <wp:start x="0" y="0"/>
                <wp:lineTo x="0" y="21280"/>
                <wp:lineTo x="21280" y="21280"/>
                <wp:lineTo x="21280" y="0"/>
                <wp:lineTo x="0" y="0"/>
              </wp:wrapPolygon>
            </wp:wrapTight>
            <wp:docPr id="704611415" name="Рисунок 1" descr="Изображение выглядит как Человеческое лицо, человек, одежда, ше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11415" name="Рисунок 1" descr="Изображение выглядит как Человеческое лицо, человек, одежда, шея&#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434" w:rsidRPr="009719D0">
        <w:rPr>
          <w:b/>
          <w:bCs/>
          <w:color w:val="auto"/>
          <w:sz w:val="36"/>
          <w:szCs w:val="36"/>
          <w:lang w:val="en-US"/>
        </w:rPr>
        <w:t>AIGERIM JANDALIYEVA</w:t>
      </w:r>
    </w:p>
    <w:p w14:paraId="5862C797" w14:textId="77777777" w:rsidR="001D7B3E" w:rsidRPr="009719D0" w:rsidRDefault="001D7B3E" w:rsidP="0078794A">
      <w:pPr>
        <w:spacing w:after="0" w:line="240" w:lineRule="auto"/>
        <w:jc w:val="right"/>
        <w:outlineLvl w:val="1"/>
        <w:rPr>
          <w:rFonts w:ascii="Times New Roman" w:eastAsia="Times New Roman" w:hAnsi="Times New Roman" w:cs="Times New Roman"/>
          <w:b/>
          <w:bCs/>
          <w:sz w:val="32"/>
          <w:szCs w:val="32"/>
          <w:u w:val="single"/>
          <w:lang w:val="en-US" w:eastAsia="ru-RU"/>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4412"/>
      </w:tblGrid>
      <w:tr w:rsidR="00F46ED1" w:rsidRPr="00D73A58" w14:paraId="3C5F4578" w14:textId="77777777" w:rsidTr="00583434">
        <w:tc>
          <w:tcPr>
            <w:tcW w:w="3909" w:type="dxa"/>
          </w:tcPr>
          <w:p w14:paraId="608FC53E" w14:textId="439893BE" w:rsidR="0078794A" w:rsidRPr="009719D0" w:rsidRDefault="0078794A" w:rsidP="0078794A">
            <w:pPr>
              <w:ind w:right="-427"/>
              <w:rPr>
                <w:rFonts w:ascii="Times New Roman" w:eastAsia="Times New Roman" w:hAnsi="Times New Roman" w:cs="Times New Roman"/>
                <w:lang w:val="en-US" w:eastAsia="ru-RU"/>
              </w:rPr>
            </w:pPr>
            <w:r w:rsidRPr="009719D0">
              <w:rPr>
                <w:rFonts w:ascii="Times New Roman" w:eastAsia="Times New Roman" w:hAnsi="Times New Roman" w:cs="Times New Roman"/>
                <w:bCs/>
                <w:lang w:val="en-US" w:eastAsia="ru-RU"/>
              </w:rPr>
              <w:t xml:space="preserve">Date of birth: </w:t>
            </w:r>
            <w:r w:rsidRPr="009719D0">
              <w:rPr>
                <w:rFonts w:ascii="Times New Roman" w:eastAsia="Times New Roman" w:hAnsi="Times New Roman" w:cs="Times New Roman"/>
                <w:lang w:val="en-US" w:eastAsia="ru-RU"/>
              </w:rPr>
              <w:t>2</w:t>
            </w:r>
            <w:r w:rsidR="00583434" w:rsidRPr="009719D0">
              <w:rPr>
                <w:rFonts w:ascii="Times New Roman" w:eastAsia="Times New Roman" w:hAnsi="Times New Roman" w:cs="Times New Roman"/>
                <w:lang w:val="en-US" w:eastAsia="ru-RU"/>
              </w:rPr>
              <w:t>0</w:t>
            </w:r>
            <w:r w:rsidRPr="009719D0">
              <w:rPr>
                <w:rFonts w:ascii="Times New Roman" w:eastAsia="Times New Roman" w:hAnsi="Times New Roman" w:cs="Times New Roman"/>
                <w:lang w:val="en-US" w:eastAsia="ru-RU"/>
              </w:rPr>
              <w:t xml:space="preserve"> </w:t>
            </w:r>
            <w:r w:rsidR="00583434" w:rsidRPr="009719D0">
              <w:rPr>
                <w:rFonts w:ascii="Times New Roman" w:eastAsia="Times New Roman" w:hAnsi="Times New Roman" w:cs="Times New Roman"/>
                <w:lang w:val="en-US" w:eastAsia="ru-RU"/>
              </w:rPr>
              <w:t>November</w:t>
            </w:r>
            <w:r w:rsidRPr="009719D0">
              <w:rPr>
                <w:rFonts w:ascii="Times New Roman" w:eastAsia="Times New Roman" w:hAnsi="Times New Roman" w:cs="Times New Roman"/>
                <w:lang w:val="en-US" w:eastAsia="ru-RU"/>
              </w:rPr>
              <w:t xml:space="preserve"> 199</w:t>
            </w:r>
            <w:r w:rsidR="00583434" w:rsidRPr="009719D0">
              <w:rPr>
                <w:rFonts w:ascii="Times New Roman" w:eastAsia="Times New Roman" w:hAnsi="Times New Roman" w:cs="Times New Roman"/>
                <w:lang w:val="en-US" w:eastAsia="ru-RU"/>
              </w:rPr>
              <w:t>8</w:t>
            </w:r>
          </w:p>
          <w:p w14:paraId="068ED01E" w14:textId="77777777" w:rsidR="0078794A" w:rsidRPr="009719D0" w:rsidRDefault="0078794A" w:rsidP="0078794A">
            <w:pPr>
              <w:ind w:right="-427"/>
              <w:rPr>
                <w:rFonts w:ascii="Times New Roman" w:eastAsia="Times New Roman" w:hAnsi="Times New Roman" w:cs="Times New Roman"/>
                <w:lang w:val="en-US" w:eastAsia="ru-RU"/>
              </w:rPr>
            </w:pPr>
          </w:p>
          <w:p w14:paraId="2FD2B44A" w14:textId="1D6F7038" w:rsidR="0078794A" w:rsidRPr="009719D0" w:rsidRDefault="00583434" w:rsidP="0078794A">
            <w:pPr>
              <w:pStyle w:val="a9"/>
              <w:spacing w:before="0" w:beforeAutospacing="0" w:after="0" w:afterAutospacing="0"/>
              <w:rPr>
                <w:sz w:val="22"/>
                <w:szCs w:val="22"/>
                <w:lang w:val="en-US"/>
              </w:rPr>
            </w:pPr>
            <w:r w:rsidRPr="009719D0">
              <w:rPr>
                <w:sz w:val="22"/>
                <w:szCs w:val="22"/>
                <w:lang w:val="en-US"/>
              </w:rPr>
              <w:t>Belorusskaya st. 6</w:t>
            </w:r>
            <w:r w:rsidR="0078794A" w:rsidRPr="009719D0">
              <w:rPr>
                <w:sz w:val="22"/>
                <w:szCs w:val="22"/>
                <w:lang w:val="en-US"/>
              </w:rPr>
              <w:t>, St. Petersburg, 19</w:t>
            </w:r>
            <w:r w:rsidR="00F46ED1">
              <w:rPr>
                <w:sz w:val="22"/>
                <w:szCs w:val="22"/>
                <w:lang w:val="en-US"/>
              </w:rPr>
              <w:t>5298</w:t>
            </w:r>
            <w:r w:rsidR="0078794A" w:rsidRPr="009719D0">
              <w:rPr>
                <w:sz w:val="22"/>
                <w:szCs w:val="22"/>
                <w:lang w:val="en-US"/>
              </w:rPr>
              <w:t>, Russia</w:t>
            </w:r>
          </w:p>
          <w:p w14:paraId="415B46DC" w14:textId="77777777" w:rsidR="0078794A" w:rsidRPr="009719D0" w:rsidRDefault="0078794A" w:rsidP="0078794A">
            <w:pPr>
              <w:ind w:right="-427"/>
              <w:rPr>
                <w:rFonts w:ascii="Times New Roman" w:eastAsia="Times New Roman" w:hAnsi="Times New Roman" w:cs="Times New Roman"/>
                <w:lang w:val="en-US" w:eastAsia="ru-RU"/>
              </w:rPr>
            </w:pPr>
          </w:p>
        </w:tc>
        <w:tc>
          <w:tcPr>
            <w:tcW w:w="4412" w:type="dxa"/>
          </w:tcPr>
          <w:p w14:paraId="65BA46CD" w14:textId="42580DEF" w:rsidR="0078794A" w:rsidRPr="009719D0" w:rsidRDefault="0078794A" w:rsidP="0078794A">
            <w:pPr>
              <w:ind w:left="187" w:right="-427"/>
              <w:rPr>
                <w:rFonts w:ascii="Times New Roman" w:eastAsia="Times New Roman" w:hAnsi="Times New Roman" w:cs="Times New Roman"/>
                <w:lang w:val="en-US" w:eastAsia="ru-RU"/>
              </w:rPr>
            </w:pPr>
            <w:r w:rsidRPr="009719D0">
              <w:rPr>
                <w:rStyle w:val="hps"/>
                <w:rFonts w:ascii="Times New Roman" w:hAnsi="Times New Roman" w:cs="Times New Roman"/>
                <w:lang w:val="en-US"/>
              </w:rPr>
              <w:t>Mobile phone:</w:t>
            </w:r>
            <w:r w:rsidRPr="009719D0">
              <w:rPr>
                <w:rStyle w:val="hps"/>
                <w:rFonts w:ascii="Times New Roman" w:hAnsi="Times New Roman" w:cs="Times New Roman"/>
                <w:b/>
                <w:lang w:val="en-US"/>
              </w:rPr>
              <w:t xml:space="preserve"> </w:t>
            </w:r>
            <w:r w:rsidRPr="009719D0">
              <w:rPr>
                <w:rFonts w:ascii="Times New Roman" w:eastAsia="Times New Roman" w:hAnsi="Times New Roman" w:cs="Times New Roman"/>
                <w:lang w:val="en-US" w:eastAsia="ru-RU"/>
              </w:rPr>
              <w:t>+7 9</w:t>
            </w:r>
            <w:r w:rsidR="00583434" w:rsidRPr="009719D0">
              <w:rPr>
                <w:rFonts w:ascii="Times New Roman" w:eastAsia="Times New Roman" w:hAnsi="Times New Roman" w:cs="Times New Roman"/>
                <w:lang w:val="en-US" w:eastAsia="ru-RU"/>
              </w:rPr>
              <w:t>99</w:t>
            </w:r>
            <w:r w:rsidRPr="009719D0">
              <w:rPr>
                <w:rFonts w:ascii="Times New Roman" w:eastAsia="Times New Roman" w:hAnsi="Times New Roman" w:cs="Times New Roman"/>
                <w:lang w:val="en-US" w:eastAsia="ru-RU"/>
              </w:rPr>
              <w:t xml:space="preserve"> </w:t>
            </w:r>
            <w:r w:rsidR="00583434" w:rsidRPr="009719D0">
              <w:rPr>
                <w:rFonts w:ascii="Times New Roman" w:eastAsia="Times New Roman" w:hAnsi="Times New Roman" w:cs="Times New Roman"/>
                <w:lang w:val="en-US" w:eastAsia="ru-RU"/>
              </w:rPr>
              <w:t>239</w:t>
            </w:r>
            <w:r w:rsidRPr="009719D0">
              <w:rPr>
                <w:rFonts w:ascii="Times New Roman" w:eastAsia="Times New Roman" w:hAnsi="Times New Roman" w:cs="Times New Roman"/>
                <w:lang w:val="en-US" w:eastAsia="ru-RU"/>
              </w:rPr>
              <w:t xml:space="preserve"> 83 </w:t>
            </w:r>
            <w:r w:rsidR="00583434" w:rsidRPr="009719D0">
              <w:rPr>
                <w:rFonts w:ascii="Times New Roman" w:eastAsia="Times New Roman" w:hAnsi="Times New Roman" w:cs="Times New Roman"/>
                <w:lang w:val="en-US" w:eastAsia="ru-RU"/>
              </w:rPr>
              <w:t>51</w:t>
            </w:r>
          </w:p>
          <w:p w14:paraId="363B215B" w14:textId="77777777" w:rsidR="0078794A" w:rsidRPr="009719D0" w:rsidRDefault="0078794A" w:rsidP="0078794A">
            <w:pPr>
              <w:ind w:left="187" w:right="-427"/>
              <w:rPr>
                <w:rFonts w:ascii="Times New Roman" w:hAnsi="Times New Roman" w:cs="Times New Roman"/>
                <w:bCs/>
                <w:lang w:val="en-US"/>
              </w:rPr>
            </w:pPr>
          </w:p>
          <w:p w14:paraId="157B75B4" w14:textId="55C10F26" w:rsidR="0078794A" w:rsidRPr="009719D0" w:rsidRDefault="0078794A" w:rsidP="0078794A">
            <w:pPr>
              <w:ind w:left="187" w:right="-427"/>
              <w:rPr>
                <w:rFonts w:ascii="Times New Roman" w:eastAsia="Times New Roman" w:hAnsi="Times New Roman" w:cs="Times New Roman"/>
                <w:lang w:val="en-US" w:eastAsia="ru-RU"/>
              </w:rPr>
            </w:pPr>
            <w:r w:rsidRPr="009719D0">
              <w:rPr>
                <w:rFonts w:ascii="Times New Roman" w:hAnsi="Times New Roman" w:cs="Times New Roman"/>
                <w:bCs/>
                <w:lang w:val="en-US"/>
              </w:rPr>
              <w:t>a.</w:t>
            </w:r>
            <w:r w:rsidR="00583434" w:rsidRPr="009719D0">
              <w:rPr>
                <w:rFonts w:ascii="Times New Roman" w:hAnsi="Times New Roman" w:cs="Times New Roman"/>
                <w:bCs/>
                <w:lang w:val="en-US"/>
              </w:rPr>
              <w:t>jandaliyeva</w:t>
            </w:r>
            <w:r w:rsidRPr="009719D0">
              <w:rPr>
                <w:rFonts w:ascii="Times New Roman" w:hAnsi="Times New Roman" w:cs="Times New Roman"/>
                <w:bCs/>
                <w:lang w:val="en-US"/>
              </w:rPr>
              <w:t>@metalab.ifmo.ru</w:t>
            </w:r>
          </w:p>
        </w:tc>
      </w:tr>
    </w:tbl>
    <w:p w14:paraId="5A49D934" w14:textId="6FF4A312" w:rsidR="00583434" w:rsidRPr="009719D0" w:rsidRDefault="00000000" w:rsidP="001867FA">
      <w:pPr>
        <w:pStyle w:val="a9"/>
        <w:spacing w:before="0" w:beforeAutospacing="0" w:after="0" w:afterAutospacing="0"/>
        <w:ind w:left="-432"/>
        <w:rPr>
          <w:sz w:val="22"/>
          <w:szCs w:val="22"/>
          <w:lang w:val="en-US"/>
        </w:rPr>
      </w:pPr>
      <w:hyperlink r:id="rId9" w:history="1">
        <w:r w:rsidR="00583434" w:rsidRPr="009719D0">
          <w:rPr>
            <w:rStyle w:val="ac"/>
            <w:color w:val="auto"/>
            <w:sz w:val="22"/>
            <w:szCs w:val="22"/>
            <w:lang w:val="en-US"/>
          </w:rPr>
          <w:t>https://physics.itmo.ru/en/personality/aigerim_jandaliyeva</w:t>
        </w:r>
      </w:hyperlink>
      <w:r w:rsidR="009719D0">
        <w:rPr>
          <w:sz w:val="22"/>
          <w:szCs w:val="22"/>
          <w:lang w:val="en-US"/>
        </w:rPr>
        <w:t xml:space="preserve"> </w:t>
      </w:r>
    </w:p>
    <w:p w14:paraId="2DF8E696" w14:textId="7BA86862" w:rsidR="00AF265B" w:rsidRPr="009719D0" w:rsidRDefault="00583434" w:rsidP="001867FA">
      <w:pPr>
        <w:pStyle w:val="a9"/>
        <w:spacing w:before="0" w:beforeAutospacing="0" w:after="0" w:afterAutospacing="0"/>
        <w:ind w:left="-432"/>
        <w:rPr>
          <w:lang w:val="en-US"/>
        </w:rPr>
      </w:pPr>
      <w:r w:rsidRPr="009719D0">
        <w:rPr>
          <w:sz w:val="22"/>
          <w:szCs w:val="22"/>
          <w:lang w:val="en-US"/>
        </w:rPr>
        <w:t xml:space="preserve">ResearchGate: </w:t>
      </w:r>
      <w:hyperlink r:id="rId10" w:history="1">
        <w:r w:rsidR="009719D0" w:rsidRPr="009719D0">
          <w:rPr>
            <w:rStyle w:val="ac"/>
            <w:color w:val="auto"/>
            <w:sz w:val="22"/>
            <w:szCs w:val="22"/>
            <w:lang w:val="en-US"/>
          </w:rPr>
          <w:t>https://www.researchgate.net/profile/Aigerim-Jandaliyeva/research</w:t>
        </w:r>
      </w:hyperlink>
      <w:r w:rsidR="009719D0">
        <w:rPr>
          <w:sz w:val="22"/>
          <w:szCs w:val="22"/>
          <w:lang w:val="en-US"/>
        </w:rPr>
        <w:t xml:space="preserve"> </w:t>
      </w:r>
      <w:r w:rsidR="0029795F" w:rsidRPr="009719D0">
        <w:rPr>
          <w:lang w:val="en-US"/>
        </w:rPr>
        <w:br/>
      </w:r>
    </w:p>
    <w:p w14:paraId="40B2C1BD" w14:textId="7FFE9969" w:rsidR="00F51AB8" w:rsidRPr="009719D0" w:rsidRDefault="009719D0" w:rsidP="009719D0">
      <w:pPr>
        <w:pStyle w:val="Default"/>
        <w:spacing w:after="240"/>
        <w:ind w:left="-426" w:right="283"/>
        <w:jc w:val="both"/>
        <w:rPr>
          <w:rFonts w:eastAsiaTheme="minorHAnsi"/>
          <w:color w:val="auto"/>
          <w:lang w:val="en-US" w:eastAsia="en-US"/>
        </w:rPr>
      </w:pPr>
      <w:r w:rsidRPr="009719D0">
        <w:rPr>
          <w:rFonts w:eastAsiaTheme="minorHAnsi"/>
          <w:color w:val="auto"/>
          <w:lang w:val="en-US" w:eastAsia="en-US"/>
        </w:rPr>
        <w:t>My main research interests are in the field of applied electromagnetics, with a focus on investigating and developing novel devices based on metamaterials, particularly for applications in wireless power transmission and magnetic resonance imaging. My current projects revolve around controlling the electromagnetic field distribution within wireless volume</w:t>
      </w:r>
      <w:r w:rsidR="00780817">
        <w:rPr>
          <w:rFonts w:eastAsiaTheme="minorHAnsi"/>
          <w:color w:val="auto"/>
          <w:lang w:val="en-US" w:eastAsia="en-US"/>
        </w:rPr>
        <w:t>tric</w:t>
      </w:r>
      <w:r w:rsidRPr="009719D0">
        <w:rPr>
          <w:rFonts w:eastAsiaTheme="minorHAnsi"/>
          <w:color w:val="auto"/>
          <w:lang w:val="en-US" w:eastAsia="en-US"/>
        </w:rPr>
        <w:t xml:space="preserve"> resonators based on metamaterials. I am the lead developer of a wireless charging room and am actively involved in several research teams dedicated to developing wireless resonators for enhancing scan quality in magnetic resonance imaging.</w:t>
      </w:r>
    </w:p>
    <w:p w14:paraId="24BF40CF" w14:textId="77777777" w:rsidR="00104691" w:rsidRPr="009719D0" w:rsidRDefault="00104691" w:rsidP="0078794A">
      <w:pPr>
        <w:pStyle w:val="Default"/>
        <w:spacing w:after="120"/>
        <w:ind w:left="-426" w:right="-427"/>
        <w:rPr>
          <w:rStyle w:val="aa"/>
          <w:color w:val="auto"/>
          <w:sz w:val="28"/>
          <w:szCs w:val="28"/>
          <w:u w:val="single"/>
          <w:lang w:val="en-US"/>
        </w:rPr>
      </w:pPr>
      <w:r w:rsidRPr="009719D0">
        <w:rPr>
          <w:b/>
          <w:bCs/>
          <w:color w:val="auto"/>
          <w:sz w:val="28"/>
          <w:szCs w:val="28"/>
          <w:u w:val="single"/>
          <w:lang w:val="en-US"/>
        </w:rPr>
        <w:t>EDUCATION BACKGROUND</w:t>
      </w:r>
    </w:p>
    <w:tbl>
      <w:tblPr>
        <w:tblStyle w:val="af0"/>
        <w:tblW w:w="105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7"/>
        <w:gridCol w:w="2517"/>
      </w:tblGrid>
      <w:tr w:rsidR="009719D0" w:rsidRPr="009719D0" w14:paraId="223559D5" w14:textId="77777777" w:rsidTr="008F4989">
        <w:tc>
          <w:tcPr>
            <w:tcW w:w="8047" w:type="dxa"/>
          </w:tcPr>
          <w:p w14:paraId="5826142C" w14:textId="77777777" w:rsidR="00AF265B" w:rsidRPr="009719D0" w:rsidRDefault="00AF265B" w:rsidP="00AF265B">
            <w:pPr>
              <w:pStyle w:val="a9"/>
              <w:spacing w:before="0" w:beforeAutospacing="0" w:after="0" w:afterAutospacing="0" w:line="276" w:lineRule="auto"/>
              <w:rPr>
                <w:lang w:val="en-US"/>
              </w:rPr>
            </w:pPr>
            <w:r w:rsidRPr="009719D0">
              <w:rPr>
                <w:rStyle w:val="aa"/>
                <w:lang w:val="en-US"/>
              </w:rPr>
              <w:t>Name of organization:</w:t>
            </w:r>
            <w:r w:rsidRPr="009719D0">
              <w:rPr>
                <w:lang w:val="en-US"/>
              </w:rPr>
              <w:t xml:space="preserve"> Saint Petersburg</w:t>
            </w:r>
            <w:r w:rsidRPr="009719D0">
              <w:rPr>
                <w:rStyle w:val="aa"/>
                <w:lang w:val="en-US"/>
              </w:rPr>
              <w:t xml:space="preserve"> </w:t>
            </w:r>
            <w:r w:rsidRPr="009719D0">
              <w:rPr>
                <w:lang w:val="en-US"/>
              </w:rPr>
              <w:t>National Research University of Information Tech</w:t>
            </w:r>
            <w:r w:rsidR="007B06B0" w:rsidRPr="009719D0">
              <w:rPr>
                <w:lang w:val="en-US"/>
              </w:rPr>
              <w:t xml:space="preserve">nologies, Mechanics and Optics </w:t>
            </w:r>
            <w:r w:rsidRPr="009719D0">
              <w:rPr>
                <w:lang w:val="en-US"/>
              </w:rPr>
              <w:t>(ITMO University)</w:t>
            </w:r>
          </w:p>
          <w:p w14:paraId="47E0C70F" w14:textId="5ECA6EED" w:rsidR="00AF265B" w:rsidRPr="009719D0" w:rsidRDefault="00AF265B" w:rsidP="00AF265B">
            <w:pPr>
              <w:pStyle w:val="a9"/>
              <w:spacing w:before="0" w:beforeAutospacing="0" w:after="0" w:afterAutospacing="0" w:line="276" w:lineRule="auto"/>
              <w:rPr>
                <w:lang w:val="en-US"/>
              </w:rPr>
            </w:pPr>
            <w:r w:rsidRPr="009719D0">
              <w:rPr>
                <w:b/>
                <w:lang w:val="en-US"/>
              </w:rPr>
              <w:t>Contact data:</w:t>
            </w:r>
            <w:r w:rsidRPr="009719D0">
              <w:rPr>
                <w:lang w:val="en-US"/>
              </w:rPr>
              <w:t xml:space="preserve"> 49 Kronverkskiy av</w:t>
            </w:r>
            <w:r w:rsidRPr="009719D0">
              <w:rPr>
                <w:i/>
                <w:iCs/>
                <w:sz w:val="17"/>
                <w:szCs w:val="17"/>
                <w:shd w:val="clear" w:color="auto" w:fill="FBFBFB"/>
                <w:lang w:val="en-US"/>
              </w:rPr>
              <w:t>.</w:t>
            </w:r>
            <w:r w:rsidRPr="009719D0">
              <w:rPr>
                <w:iCs/>
                <w:shd w:val="clear" w:color="auto" w:fill="FBFBFB"/>
                <w:lang w:val="en-US"/>
              </w:rPr>
              <w:t xml:space="preserve">, </w:t>
            </w:r>
            <w:r w:rsidRPr="009719D0">
              <w:rPr>
                <w:lang w:val="en-US"/>
              </w:rPr>
              <w:t xml:space="preserve">Saint Petersburg, 197101, Russia </w:t>
            </w:r>
          </w:p>
          <w:p w14:paraId="15415395" w14:textId="20E02A4A" w:rsidR="00AF265B" w:rsidRPr="009719D0" w:rsidRDefault="00AF265B" w:rsidP="00AF265B">
            <w:pPr>
              <w:pStyle w:val="a9"/>
              <w:spacing w:before="0" w:beforeAutospacing="0" w:after="0" w:afterAutospacing="0" w:line="276" w:lineRule="auto"/>
              <w:rPr>
                <w:lang w:val="en-US"/>
              </w:rPr>
            </w:pPr>
            <w:r w:rsidRPr="009719D0">
              <w:rPr>
                <w:b/>
                <w:lang w:val="en-US"/>
              </w:rPr>
              <w:t>Website:</w:t>
            </w:r>
            <w:r w:rsidRPr="009719D0">
              <w:rPr>
                <w:lang w:val="en-US"/>
              </w:rPr>
              <w:t xml:space="preserve"> </w:t>
            </w:r>
            <w:hyperlink r:id="rId11" w:history="1">
              <w:r w:rsidRPr="009719D0">
                <w:rPr>
                  <w:rStyle w:val="ac"/>
                  <w:color w:val="auto"/>
                  <w:u w:val="none"/>
                  <w:lang w:val="en-US"/>
                </w:rPr>
                <w:t>http://en.ifmo.ru/</w:t>
              </w:r>
            </w:hyperlink>
            <w:r w:rsidRPr="009719D0">
              <w:rPr>
                <w:lang w:val="en-US"/>
              </w:rPr>
              <w:br/>
            </w:r>
            <w:r w:rsidRPr="009719D0">
              <w:rPr>
                <w:rStyle w:val="aa"/>
                <w:lang w:val="en-US"/>
              </w:rPr>
              <w:t xml:space="preserve">Title of qualification: </w:t>
            </w:r>
            <w:r w:rsidR="002863C4" w:rsidRPr="009719D0">
              <w:rPr>
                <w:lang w:val="en-US"/>
              </w:rPr>
              <w:t>Ph.D.</w:t>
            </w:r>
            <w:r w:rsidR="00AB4373" w:rsidRPr="009719D0">
              <w:rPr>
                <w:lang w:val="en-US"/>
              </w:rPr>
              <w:t xml:space="preserve"> in </w:t>
            </w:r>
            <w:r w:rsidR="00583434" w:rsidRPr="009719D0">
              <w:rPr>
                <w:lang w:val="en-US"/>
              </w:rPr>
              <w:t>Antennas, microwave devices and their technologies</w:t>
            </w:r>
          </w:p>
          <w:p w14:paraId="0316AF5D" w14:textId="6DC03DB3" w:rsidR="00583434" w:rsidRPr="009719D0" w:rsidRDefault="00583434" w:rsidP="00583434">
            <w:pPr>
              <w:pStyle w:val="a9"/>
              <w:spacing w:before="0" w:beforeAutospacing="0" w:after="0" w:afterAutospacing="0" w:line="276" w:lineRule="auto"/>
              <w:rPr>
                <w:rStyle w:val="aa"/>
                <w:b w:val="0"/>
                <w:bCs w:val="0"/>
                <w:lang w:val="en-AU"/>
              </w:rPr>
            </w:pPr>
          </w:p>
        </w:tc>
        <w:tc>
          <w:tcPr>
            <w:tcW w:w="2517" w:type="dxa"/>
          </w:tcPr>
          <w:p w14:paraId="185223D5" w14:textId="4816C63D" w:rsidR="0078794A" w:rsidRPr="009719D0" w:rsidRDefault="0078794A" w:rsidP="004B7654">
            <w:pPr>
              <w:pStyle w:val="a9"/>
              <w:spacing w:before="0" w:beforeAutospacing="0" w:after="0" w:afterAutospacing="0" w:line="276" w:lineRule="auto"/>
              <w:rPr>
                <w:rStyle w:val="aa"/>
                <w:b w:val="0"/>
                <w:lang w:val="en-US"/>
              </w:rPr>
            </w:pPr>
            <w:r w:rsidRPr="009719D0">
              <w:rPr>
                <w:b/>
                <w:lang w:val="en-US"/>
              </w:rPr>
              <w:t>September 20</w:t>
            </w:r>
            <w:r w:rsidR="00583434" w:rsidRPr="009719D0">
              <w:rPr>
                <w:b/>
                <w:lang w:val="en-US"/>
              </w:rPr>
              <w:t>22</w:t>
            </w:r>
            <w:r w:rsidRPr="009719D0">
              <w:rPr>
                <w:b/>
                <w:lang w:val="en-US"/>
              </w:rPr>
              <w:t xml:space="preserve"> – </w:t>
            </w:r>
            <w:r w:rsidR="00583434" w:rsidRPr="009719D0">
              <w:rPr>
                <w:b/>
                <w:lang w:val="en-US"/>
              </w:rPr>
              <w:t>present time</w:t>
            </w:r>
          </w:p>
        </w:tc>
      </w:tr>
      <w:tr w:rsidR="009719D0" w:rsidRPr="009719D0" w14:paraId="48CBAF4C" w14:textId="77777777" w:rsidTr="008F4989">
        <w:tc>
          <w:tcPr>
            <w:tcW w:w="8047" w:type="dxa"/>
          </w:tcPr>
          <w:p w14:paraId="73C3F460" w14:textId="77777777" w:rsidR="00AF265B" w:rsidRPr="009719D0" w:rsidRDefault="00AF265B" w:rsidP="00AF265B">
            <w:pPr>
              <w:pStyle w:val="a9"/>
              <w:spacing w:before="0" w:beforeAutospacing="0" w:after="0" w:afterAutospacing="0" w:line="276" w:lineRule="auto"/>
              <w:rPr>
                <w:lang w:val="en-US"/>
              </w:rPr>
            </w:pPr>
            <w:r w:rsidRPr="009719D0">
              <w:rPr>
                <w:rStyle w:val="aa"/>
                <w:lang w:val="en-US"/>
              </w:rPr>
              <w:t>Name of organization:</w:t>
            </w:r>
            <w:r w:rsidRPr="009719D0">
              <w:rPr>
                <w:lang w:val="en-US"/>
              </w:rPr>
              <w:t xml:space="preserve"> </w:t>
            </w:r>
            <w:r w:rsidR="001578F6" w:rsidRPr="009719D0">
              <w:rPr>
                <w:lang w:val="en-US"/>
              </w:rPr>
              <w:t>ITMO University</w:t>
            </w:r>
          </w:p>
          <w:p w14:paraId="3F830953" w14:textId="56099447" w:rsidR="00AF265B" w:rsidRPr="009719D0" w:rsidRDefault="00AF265B" w:rsidP="00AF265B">
            <w:pPr>
              <w:pStyle w:val="a9"/>
              <w:spacing w:before="0" w:beforeAutospacing="0" w:after="0" w:afterAutospacing="0" w:line="276" w:lineRule="auto"/>
              <w:rPr>
                <w:lang w:val="en-US"/>
              </w:rPr>
            </w:pPr>
            <w:r w:rsidRPr="009719D0">
              <w:rPr>
                <w:rStyle w:val="aa"/>
                <w:lang w:val="en-US"/>
              </w:rPr>
              <w:t xml:space="preserve">Title of qualification: </w:t>
            </w:r>
            <w:r w:rsidR="001578F6" w:rsidRPr="009719D0">
              <w:rPr>
                <w:lang w:val="en-US"/>
              </w:rPr>
              <w:t>MSc</w:t>
            </w:r>
            <w:r w:rsidRPr="009719D0">
              <w:rPr>
                <w:lang w:val="en-US"/>
              </w:rPr>
              <w:t xml:space="preserve"> in </w:t>
            </w:r>
            <w:r w:rsidR="00583434" w:rsidRPr="009719D0">
              <w:rPr>
                <w:lang w:val="en-US"/>
              </w:rPr>
              <w:t>Radio-frequency systems and devices</w:t>
            </w:r>
          </w:p>
          <w:p w14:paraId="21099823" w14:textId="56C3A0C5" w:rsidR="00AF265B" w:rsidRPr="009719D0" w:rsidRDefault="00AF265B" w:rsidP="00AF265B">
            <w:pPr>
              <w:pStyle w:val="a9"/>
              <w:spacing w:before="0" w:beforeAutospacing="0" w:after="120" w:afterAutospacing="0" w:line="276" w:lineRule="auto"/>
              <w:rPr>
                <w:rStyle w:val="aa"/>
                <w:b w:val="0"/>
                <w:bCs w:val="0"/>
                <w:lang w:val="en-US"/>
              </w:rPr>
            </w:pPr>
            <w:r w:rsidRPr="009719D0">
              <w:rPr>
                <w:rStyle w:val="aa"/>
                <w:lang w:val="en-US"/>
              </w:rPr>
              <w:t xml:space="preserve">Title of thesis: </w:t>
            </w:r>
            <w:r w:rsidR="00583434" w:rsidRPr="009719D0">
              <w:rPr>
                <w:rStyle w:val="aa"/>
                <w:b w:val="0"/>
                <w:lang w:val="en-US"/>
              </w:rPr>
              <w:t>Control of radio-frequency electromagnetic field distribution in volumetric resonators based on metamaterials</w:t>
            </w:r>
          </w:p>
        </w:tc>
        <w:tc>
          <w:tcPr>
            <w:tcW w:w="2517" w:type="dxa"/>
          </w:tcPr>
          <w:p w14:paraId="081E282C" w14:textId="1CB56F72" w:rsidR="00AF265B" w:rsidRPr="009719D0" w:rsidRDefault="00AF265B" w:rsidP="00AF265B">
            <w:pPr>
              <w:pStyle w:val="a9"/>
              <w:spacing w:before="0" w:beforeAutospacing="0" w:after="0" w:afterAutospacing="0" w:line="276" w:lineRule="auto"/>
              <w:rPr>
                <w:b/>
                <w:lang w:val="en-US"/>
              </w:rPr>
            </w:pPr>
            <w:r w:rsidRPr="009719D0">
              <w:rPr>
                <w:b/>
                <w:lang w:val="en-US"/>
              </w:rPr>
              <w:t>September 20</w:t>
            </w:r>
            <w:r w:rsidR="00583434" w:rsidRPr="009719D0">
              <w:rPr>
                <w:b/>
                <w:lang w:val="en-US"/>
              </w:rPr>
              <w:t>20</w:t>
            </w:r>
            <w:r w:rsidRPr="009719D0">
              <w:rPr>
                <w:b/>
                <w:lang w:val="en-US"/>
              </w:rPr>
              <w:t xml:space="preserve"> – </w:t>
            </w:r>
          </w:p>
          <w:p w14:paraId="07F7CEF8" w14:textId="457DAF75" w:rsidR="00AF265B" w:rsidRPr="009719D0" w:rsidRDefault="00AF265B" w:rsidP="00AF265B">
            <w:pPr>
              <w:pStyle w:val="a9"/>
              <w:spacing w:before="0" w:beforeAutospacing="0" w:after="0" w:afterAutospacing="0" w:line="276" w:lineRule="auto"/>
              <w:rPr>
                <w:b/>
                <w:lang w:val="en-US"/>
              </w:rPr>
            </w:pPr>
            <w:r w:rsidRPr="009719D0">
              <w:rPr>
                <w:b/>
                <w:lang w:val="en-US"/>
              </w:rPr>
              <w:t>June 20</w:t>
            </w:r>
            <w:r w:rsidR="00583434" w:rsidRPr="009719D0">
              <w:rPr>
                <w:b/>
                <w:lang w:val="en-US"/>
              </w:rPr>
              <w:t>22</w:t>
            </w:r>
          </w:p>
        </w:tc>
      </w:tr>
      <w:tr w:rsidR="009719D0" w:rsidRPr="009719D0" w14:paraId="04D968C7" w14:textId="77777777" w:rsidTr="008F4989">
        <w:tc>
          <w:tcPr>
            <w:tcW w:w="8047" w:type="dxa"/>
          </w:tcPr>
          <w:p w14:paraId="4910E115" w14:textId="7E62755A" w:rsidR="00AF265B" w:rsidRPr="009719D0" w:rsidRDefault="00AF265B" w:rsidP="00AF265B">
            <w:pPr>
              <w:pStyle w:val="a9"/>
              <w:spacing w:before="0" w:beforeAutospacing="0" w:after="0" w:afterAutospacing="0" w:line="276" w:lineRule="auto"/>
              <w:rPr>
                <w:lang w:val="en-US"/>
              </w:rPr>
            </w:pPr>
            <w:r w:rsidRPr="009719D0">
              <w:rPr>
                <w:rStyle w:val="aa"/>
                <w:lang w:val="en-US"/>
              </w:rPr>
              <w:t xml:space="preserve">Name of organization: </w:t>
            </w:r>
            <w:r w:rsidR="00583434" w:rsidRPr="009719D0">
              <w:rPr>
                <w:lang w:val="en-US"/>
              </w:rPr>
              <w:t>Saint Petersburg Electrotechnical University “LETI”</w:t>
            </w:r>
          </w:p>
          <w:p w14:paraId="2797C0BE" w14:textId="79D3FD88" w:rsidR="00AF265B" w:rsidRPr="009719D0" w:rsidRDefault="00AF265B" w:rsidP="00AF265B">
            <w:pPr>
              <w:pStyle w:val="a9"/>
              <w:spacing w:before="0" w:beforeAutospacing="0" w:after="0" w:afterAutospacing="0" w:line="276" w:lineRule="auto"/>
              <w:rPr>
                <w:lang w:val="en-US"/>
              </w:rPr>
            </w:pPr>
            <w:r w:rsidRPr="009719D0">
              <w:rPr>
                <w:rStyle w:val="aa"/>
                <w:lang w:val="en-US"/>
              </w:rPr>
              <w:t xml:space="preserve">Title of qualification: </w:t>
            </w:r>
            <w:hyperlink r:id="rId12" w:history="1">
              <w:r w:rsidR="001578F6" w:rsidRPr="009719D0">
                <w:rPr>
                  <w:lang w:val="en-US"/>
                </w:rPr>
                <w:t>BSc</w:t>
              </w:r>
            </w:hyperlink>
            <w:r w:rsidRPr="009719D0">
              <w:rPr>
                <w:lang w:val="en-US"/>
              </w:rPr>
              <w:t xml:space="preserve"> in </w:t>
            </w:r>
            <w:r w:rsidR="00583434" w:rsidRPr="009719D0">
              <w:rPr>
                <w:lang w:val="en-US"/>
              </w:rPr>
              <w:t xml:space="preserve">Electronics and nanoelectronics                      </w:t>
            </w:r>
          </w:p>
          <w:p w14:paraId="03C9F1E6" w14:textId="5F1F5453" w:rsidR="00AF265B" w:rsidRPr="009719D0" w:rsidRDefault="00AF265B" w:rsidP="00AF265B">
            <w:pPr>
              <w:pStyle w:val="a9"/>
              <w:spacing w:before="0" w:beforeAutospacing="0" w:after="0" w:afterAutospacing="0" w:line="276" w:lineRule="auto"/>
              <w:rPr>
                <w:rStyle w:val="aa"/>
                <w:b w:val="0"/>
                <w:bCs w:val="0"/>
                <w:lang w:val="en-US"/>
              </w:rPr>
            </w:pPr>
            <w:r w:rsidRPr="009719D0">
              <w:rPr>
                <w:rStyle w:val="aa"/>
                <w:lang w:val="en-US"/>
              </w:rPr>
              <w:t xml:space="preserve">Title of graduation work: </w:t>
            </w:r>
            <w:r w:rsidR="001867FA" w:rsidRPr="009719D0">
              <w:rPr>
                <w:rStyle w:val="hps"/>
                <w:lang w:val="en-US"/>
              </w:rPr>
              <w:t>Investigation of thermal processes at magnetron sputtering in argon gas</w:t>
            </w:r>
          </w:p>
        </w:tc>
        <w:tc>
          <w:tcPr>
            <w:tcW w:w="2517" w:type="dxa"/>
          </w:tcPr>
          <w:p w14:paraId="7551B2DC" w14:textId="1008D996" w:rsidR="00AF265B" w:rsidRPr="009719D0" w:rsidRDefault="00AF265B" w:rsidP="00AF265B">
            <w:pPr>
              <w:pStyle w:val="a9"/>
              <w:spacing w:before="0" w:beforeAutospacing="0" w:after="0" w:afterAutospacing="0" w:line="276" w:lineRule="auto"/>
              <w:rPr>
                <w:b/>
                <w:lang w:val="en-US"/>
              </w:rPr>
            </w:pPr>
            <w:r w:rsidRPr="009719D0">
              <w:rPr>
                <w:b/>
                <w:lang w:val="en-US"/>
              </w:rPr>
              <w:t>September 20</w:t>
            </w:r>
            <w:r w:rsidR="00583434" w:rsidRPr="009719D0">
              <w:rPr>
                <w:b/>
                <w:lang w:val="en-US"/>
              </w:rPr>
              <w:t>16</w:t>
            </w:r>
            <w:r w:rsidRPr="009719D0">
              <w:rPr>
                <w:b/>
                <w:lang w:val="en-US"/>
              </w:rPr>
              <w:t xml:space="preserve"> – </w:t>
            </w:r>
          </w:p>
          <w:p w14:paraId="5A478580" w14:textId="5BC85DE4" w:rsidR="00AF265B" w:rsidRPr="009719D0" w:rsidRDefault="00AF265B" w:rsidP="00AF265B">
            <w:pPr>
              <w:pStyle w:val="a9"/>
              <w:spacing w:before="0" w:beforeAutospacing="0" w:after="0" w:afterAutospacing="0" w:line="276" w:lineRule="auto"/>
              <w:rPr>
                <w:b/>
                <w:lang w:val="en-US"/>
              </w:rPr>
            </w:pPr>
            <w:r w:rsidRPr="009719D0">
              <w:rPr>
                <w:b/>
                <w:lang w:val="en-US"/>
              </w:rPr>
              <w:t>June 20</w:t>
            </w:r>
            <w:r w:rsidR="00583434" w:rsidRPr="009719D0">
              <w:rPr>
                <w:b/>
                <w:lang w:val="en-US"/>
              </w:rPr>
              <w:t>20</w:t>
            </w:r>
          </w:p>
        </w:tc>
      </w:tr>
    </w:tbl>
    <w:p w14:paraId="4D92B328" w14:textId="77777777" w:rsidR="00642EA9" w:rsidRPr="009719D0" w:rsidRDefault="00642EA9" w:rsidP="00384A86">
      <w:pPr>
        <w:pStyle w:val="Default"/>
        <w:ind w:right="-427"/>
        <w:rPr>
          <w:b/>
          <w:bCs/>
          <w:color w:val="auto"/>
          <w:sz w:val="28"/>
          <w:szCs w:val="28"/>
          <w:u w:val="single"/>
          <w:lang w:val="en-US"/>
        </w:rPr>
      </w:pPr>
    </w:p>
    <w:p w14:paraId="0FEFE00C" w14:textId="77777777" w:rsidR="00EB567D" w:rsidRPr="009719D0" w:rsidRDefault="00104691" w:rsidP="00642EA9">
      <w:pPr>
        <w:pStyle w:val="Default"/>
        <w:spacing w:after="120"/>
        <w:ind w:left="-426" w:right="-427"/>
        <w:rPr>
          <w:b/>
          <w:bCs/>
          <w:color w:val="auto"/>
          <w:sz w:val="28"/>
          <w:szCs w:val="28"/>
          <w:u w:val="single"/>
          <w:lang w:val="en-US"/>
        </w:rPr>
      </w:pPr>
      <w:r w:rsidRPr="009719D0">
        <w:rPr>
          <w:b/>
          <w:bCs/>
          <w:color w:val="auto"/>
          <w:sz w:val="28"/>
          <w:szCs w:val="28"/>
          <w:u w:val="single"/>
          <w:lang w:val="en-US"/>
        </w:rPr>
        <w:t>EMPLOYMENT HISTORY</w:t>
      </w:r>
    </w:p>
    <w:tbl>
      <w:tblPr>
        <w:tblStyle w:val="af0"/>
        <w:tblW w:w="10564" w:type="dxa"/>
        <w:tblInd w:w="-426" w:type="dxa"/>
        <w:tblLayout w:type="fixed"/>
        <w:tblLook w:val="04A0" w:firstRow="1" w:lastRow="0" w:firstColumn="1" w:lastColumn="0" w:noHBand="0" w:noVBand="1"/>
      </w:tblPr>
      <w:tblGrid>
        <w:gridCol w:w="8094"/>
        <w:gridCol w:w="2470"/>
      </w:tblGrid>
      <w:tr w:rsidR="009719D0" w:rsidRPr="009719D0" w14:paraId="3707A9A1" w14:textId="77777777" w:rsidTr="00A846FD">
        <w:tc>
          <w:tcPr>
            <w:tcW w:w="8094" w:type="dxa"/>
            <w:tcBorders>
              <w:top w:val="nil"/>
              <w:left w:val="nil"/>
              <w:bottom w:val="nil"/>
              <w:right w:val="nil"/>
            </w:tcBorders>
          </w:tcPr>
          <w:p w14:paraId="5D0DAAB6" w14:textId="39F84718" w:rsidR="00A846FD" w:rsidRPr="009719D0" w:rsidRDefault="00A846FD" w:rsidP="00EE0590">
            <w:pPr>
              <w:pStyle w:val="a9"/>
              <w:spacing w:before="0" w:beforeAutospacing="0" w:after="0" w:afterAutospacing="0" w:line="276" w:lineRule="auto"/>
              <w:ind w:right="425"/>
              <w:rPr>
                <w:lang w:val="en-US"/>
              </w:rPr>
            </w:pPr>
            <w:r w:rsidRPr="009719D0">
              <w:rPr>
                <w:rStyle w:val="aa"/>
                <w:bCs w:val="0"/>
                <w:lang w:val="en-US"/>
              </w:rPr>
              <w:t>Title:</w:t>
            </w:r>
            <w:r w:rsidRPr="009719D0">
              <w:rPr>
                <w:lang w:val="en-US"/>
              </w:rPr>
              <w:t xml:space="preserve"> </w:t>
            </w:r>
            <w:r w:rsidRPr="009719D0">
              <w:rPr>
                <w:rStyle w:val="apple-converted-space"/>
                <w:b/>
                <w:bCs/>
                <w:sz w:val="18"/>
                <w:szCs w:val="18"/>
                <w:bdr w:val="none" w:sz="0" w:space="0" w:color="auto" w:frame="1"/>
                <w:shd w:val="clear" w:color="auto" w:fill="FBFBFB"/>
                <w:lang w:val="en-US"/>
              </w:rPr>
              <w:t> </w:t>
            </w:r>
            <w:r w:rsidRPr="009719D0">
              <w:rPr>
                <w:lang w:val="en-US"/>
              </w:rPr>
              <w:t>Engineer and Junior Researcher</w:t>
            </w:r>
            <w:r w:rsidRPr="009719D0">
              <w:rPr>
                <w:lang w:val="en-US"/>
              </w:rPr>
              <w:br/>
            </w:r>
            <w:r w:rsidRPr="009719D0">
              <w:rPr>
                <w:rStyle w:val="aa"/>
                <w:lang w:val="en-US"/>
              </w:rPr>
              <w:t>Work place:</w:t>
            </w:r>
            <w:r w:rsidRPr="009719D0">
              <w:rPr>
                <w:b/>
                <w:bCs/>
                <w:lang w:val="en-US"/>
              </w:rPr>
              <w:t xml:space="preserve"> </w:t>
            </w:r>
            <w:r w:rsidRPr="009719D0">
              <w:rPr>
                <w:lang w:val="en-US"/>
              </w:rPr>
              <w:t>ITMO University</w:t>
            </w:r>
          </w:p>
          <w:p w14:paraId="0BE34A5C" w14:textId="00F8AB26" w:rsidR="00A846FD" w:rsidRPr="009719D0" w:rsidRDefault="00A846FD" w:rsidP="00EE0590">
            <w:pPr>
              <w:pStyle w:val="a9"/>
              <w:spacing w:before="0" w:beforeAutospacing="0" w:after="0" w:afterAutospacing="0"/>
              <w:rPr>
                <w:lang w:val="en-US"/>
              </w:rPr>
            </w:pPr>
            <w:r w:rsidRPr="009719D0">
              <w:rPr>
                <w:b/>
                <w:lang w:val="en-US"/>
              </w:rPr>
              <w:t>Contact data:</w:t>
            </w:r>
            <w:r w:rsidRPr="009719D0">
              <w:rPr>
                <w:lang w:val="en-US"/>
              </w:rPr>
              <w:t xml:space="preserve"> 49 Kronverkskiy av</w:t>
            </w:r>
            <w:r w:rsidRPr="009719D0">
              <w:rPr>
                <w:i/>
                <w:iCs/>
                <w:sz w:val="17"/>
                <w:szCs w:val="17"/>
                <w:shd w:val="clear" w:color="auto" w:fill="FBFBFB"/>
                <w:lang w:val="en-US"/>
              </w:rPr>
              <w:t>.</w:t>
            </w:r>
            <w:r w:rsidRPr="009719D0">
              <w:rPr>
                <w:iCs/>
                <w:shd w:val="clear" w:color="auto" w:fill="FBFBFB"/>
                <w:lang w:val="en-US"/>
              </w:rPr>
              <w:t xml:space="preserve">, </w:t>
            </w:r>
            <w:r w:rsidRPr="009719D0">
              <w:rPr>
                <w:lang w:val="en-US"/>
              </w:rPr>
              <w:t xml:space="preserve">Saint Petersburg, 197101, Russia </w:t>
            </w:r>
          </w:p>
          <w:p w14:paraId="6A225F98" w14:textId="53D2B29B" w:rsidR="00A846FD" w:rsidRPr="009719D0" w:rsidRDefault="00A846FD" w:rsidP="00EE0590">
            <w:pPr>
              <w:pStyle w:val="a9"/>
              <w:spacing w:before="0" w:beforeAutospacing="0" w:after="0" w:afterAutospacing="0"/>
              <w:rPr>
                <w:lang w:val="en-US"/>
              </w:rPr>
            </w:pPr>
            <w:r w:rsidRPr="009719D0">
              <w:rPr>
                <w:b/>
                <w:lang w:val="en-US"/>
              </w:rPr>
              <w:t>Main activities and responsibilities:</w:t>
            </w:r>
            <w:r w:rsidRPr="009719D0">
              <w:rPr>
                <w:lang w:val="en-US"/>
              </w:rPr>
              <w:t xml:space="preserve"> numerical and experimental studies of the volumetric resonators based on metamaterials for Magnetic Resonance Imaging and Wireless Power Transmission</w:t>
            </w:r>
          </w:p>
          <w:p w14:paraId="43BA482C" w14:textId="77777777" w:rsidR="00A846FD" w:rsidRPr="009719D0" w:rsidRDefault="00A846FD" w:rsidP="00EE0590">
            <w:pPr>
              <w:spacing w:line="362" w:lineRule="auto"/>
              <w:ind w:right="1784"/>
              <w:rPr>
                <w:rStyle w:val="aa"/>
                <w:b w:val="0"/>
                <w:bCs w:val="0"/>
                <w:lang w:val="en-US"/>
              </w:rPr>
            </w:pPr>
          </w:p>
        </w:tc>
        <w:tc>
          <w:tcPr>
            <w:tcW w:w="2470" w:type="dxa"/>
            <w:tcBorders>
              <w:top w:val="nil"/>
              <w:left w:val="nil"/>
              <w:bottom w:val="nil"/>
              <w:right w:val="nil"/>
            </w:tcBorders>
          </w:tcPr>
          <w:p w14:paraId="5C6FA6C9" w14:textId="098FDD1F" w:rsidR="00A846FD" w:rsidRPr="009719D0" w:rsidRDefault="00A846FD" w:rsidP="00EE0590">
            <w:pPr>
              <w:pStyle w:val="a9"/>
              <w:spacing w:before="0" w:beforeAutospacing="0" w:after="0" w:afterAutospacing="0" w:line="276" w:lineRule="auto"/>
              <w:rPr>
                <w:b/>
                <w:lang w:val="en-US"/>
              </w:rPr>
            </w:pPr>
            <w:r w:rsidRPr="009719D0">
              <w:rPr>
                <w:b/>
                <w:lang w:val="en-US"/>
              </w:rPr>
              <w:t xml:space="preserve">November 2021 – </w:t>
            </w:r>
          </w:p>
          <w:p w14:paraId="425E4EF3" w14:textId="14DE57CB" w:rsidR="00A846FD" w:rsidRPr="009719D0" w:rsidRDefault="00A846FD" w:rsidP="00EE0590">
            <w:pPr>
              <w:pStyle w:val="a9"/>
              <w:spacing w:before="0" w:beforeAutospacing="0" w:after="0" w:afterAutospacing="0" w:line="276" w:lineRule="auto"/>
              <w:rPr>
                <w:rStyle w:val="aa"/>
                <w:b w:val="0"/>
                <w:lang w:val="en-US"/>
              </w:rPr>
            </w:pPr>
            <w:r w:rsidRPr="009719D0">
              <w:rPr>
                <w:b/>
                <w:lang w:val="en-US"/>
              </w:rPr>
              <w:t>Present time</w:t>
            </w:r>
          </w:p>
        </w:tc>
      </w:tr>
      <w:tr w:rsidR="009719D0" w:rsidRPr="009719D0" w14:paraId="1BE81330" w14:textId="77777777" w:rsidTr="00A84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94" w:type="dxa"/>
          </w:tcPr>
          <w:p w14:paraId="0072F006" w14:textId="4DFC424C" w:rsidR="00AF265B" w:rsidRPr="009719D0" w:rsidRDefault="00AF265B" w:rsidP="00AF265B">
            <w:pPr>
              <w:pStyle w:val="a9"/>
              <w:spacing w:before="0" w:beforeAutospacing="0" w:after="0" w:afterAutospacing="0" w:line="276" w:lineRule="auto"/>
              <w:ind w:right="425"/>
              <w:rPr>
                <w:lang w:val="en-US"/>
              </w:rPr>
            </w:pPr>
            <w:r w:rsidRPr="009719D0">
              <w:rPr>
                <w:rStyle w:val="aa"/>
                <w:bCs w:val="0"/>
                <w:lang w:val="en-US"/>
              </w:rPr>
              <w:t>Title:</w:t>
            </w:r>
            <w:r w:rsidRPr="009719D0">
              <w:rPr>
                <w:lang w:val="en-US"/>
              </w:rPr>
              <w:t xml:space="preserve"> </w:t>
            </w:r>
            <w:r w:rsidRPr="009719D0">
              <w:rPr>
                <w:rStyle w:val="apple-converted-space"/>
                <w:b/>
                <w:bCs/>
                <w:sz w:val="18"/>
                <w:szCs w:val="18"/>
                <w:bdr w:val="none" w:sz="0" w:space="0" w:color="auto" w:frame="1"/>
                <w:shd w:val="clear" w:color="auto" w:fill="FBFBFB"/>
                <w:lang w:val="en-US"/>
              </w:rPr>
              <w:t> </w:t>
            </w:r>
            <w:r w:rsidR="001867FA" w:rsidRPr="009719D0">
              <w:rPr>
                <w:lang w:val="en-US"/>
              </w:rPr>
              <w:t>Engineer</w:t>
            </w:r>
            <w:r w:rsidRPr="009719D0">
              <w:rPr>
                <w:lang w:val="en-US"/>
              </w:rPr>
              <w:br/>
            </w:r>
            <w:r w:rsidRPr="009719D0">
              <w:rPr>
                <w:rStyle w:val="aa"/>
                <w:lang w:val="en-US"/>
              </w:rPr>
              <w:t>Work place:</w:t>
            </w:r>
            <w:r w:rsidRPr="009719D0">
              <w:rPr>
                <w:b/>
                <w:bCs/>
                <w:lang w:val="en-US"/>
              </w:rPr>
              <w:t xml:space="preserve"> </w:t>
            </w:r>
            <w:r w:rsidR="001867FA" w:rsidRPr="009719D0">
              <w:rPr>
                <w:lang w:val="en-US"/>
              </w:rPr>
              <w:t>Educational and Scientific Laboratory of Physics and Technology of Oxide Thin Film Heterostructures, SPbETU “LETI”</w:t>
            </w:r>
          </w:p>
          <w:p w14:paraId="546ECA7B" w14:textId="2EDBC903" w:rsidR="000529B7" w:rsidRPr="009719D0" w:rsidRDefault="00AF265B" w:rsidP="001867FA">
            <w:pPr>
              <w:pStyle w:val="a9"/>
              <w:spacing w:before="0" w:beforeAutospacing="0" w:after="0" w:afterAutospacing="0" w:line="276" w:lineRule="auto"/>
              <w:rPr>
                <w:lang w:val="en-US"/>
              </w:rPr>
            </w:pPr>
            <w:r w:rsidRPr="009719D0">
              <w:rPr>
                <w:b/>
                <w:lang w:val="en-US"/>
              </w:rPr>
              <w:t>Contact data:</w:t>
            </w:r>
            <w:r w:rsidRPr="009719D0">
              <w:rPr>
                <w:lang w:val="en-US"/>
              </w:rPr>
              <w:t xml:space="preserve"> </w:t>
            </w:r>
            <w:r w:rsidR="00A846FD" w:rsidRPr="009719D0">
              <w:rPr>
                <w:lang w:val="en-US"/>
              </w:rPr>
              <w:t>5 Professor Popov st., St. Petersburg, 197376, Russia</w:t>
            </w:r>
          </w:p>
          <w:p w14:paraId="395AA248" w14:textId="05B77E54" w:rsidR="00A846FD" w:rsidRPr="009719D0" w:rsidRDefault="000529B7" w:rsidP="00A846FD">
            <w:pPr>
              <w:pStyle w:val="a9"/>
              <w:spacing w:before="0" w:beforeAutospacing="0" w:after="0" w:afterAutospacing="0"/>
              <w:rPr>
                <w:rStyle w:val="aa"/>
                <w:b w:val="0"/>
                <w:bCs w:val="0"/>
                <w:lang w:val="en-US"/>
              </w:rPr>
            </w:pPr>
            <w:r w:rsidRPr="009719D0">
              <w:rPr>
                <w:b/>
                <w:lang w:val="en-US"/>
              </w:rPr>
              <w:t>Main activities and responsibilities:</w:t>
            </w:r>
            <w:r w:rsidRPr="009719D0">
              <w:rPr>
                <w:lang w:val="en-US"/>
              </w:rPr>
              <w:t xml:space="preserve"> </w:t>
            </w:r>
            <w:r w:rsidR="001867FA" w:rsidRPr="009719D0">
              <w:rPr>
                <w:lang w:val="en-US"/>
              </w:rPr>
              <w:t>numerical and experimental studies of the technology of deposition of thin films, thin film heterostructures and their physical properties</w:t>
            </w:r>
          </w:p>
        </w:tc>
        <w:tc>
          <w:tcPr>
            <w:tcW w:w="2470" w:type="dxa"/>
          </w:tcPr>
          <w:p w14:paraId="6510820A" w14:textId="097CB87F" w:rsidR="00AF265B" w:rsidRPr="009719D0" w:rsidRDefault="00A846FD" w:rsidP="00FA7235">
            <w:pPr>
              <w:pStyle w:val="a9"/>
              <w:spacing w:before="0" w:beforeAutospacing="0" w:after="0" w:afterAutospacing="0" w:line="276" w:lineRule="auto"/>
              <w:rPr>
                <w:b/>
                <w:lang w:val="en-US"/>
              </w:rPr>
            </w:pPr>
            <w:r w:rsidRPr="009719D0">
              <w:rPr>
                <w:b/>
                <w:lang w:val="en-US"/>
              </w:rPr>
              <w:t xml:space="preserve">October </w:t>
            </w:r>
            <w:r w:rsidR="00AF265B" w:rsidRPr="009719D0">
              <w:rPr>
                <w:b/>
                <w:lang w:val="en-US"/>
              </w:rPr>
              <w:t>201</w:t>
            </w:r>
            <w:r w:rsidRPr="009719D0">
              <w:rPr>
                <w:b/>
                <w:lang w:val="en-US"/>
              </w:rPr>
              <w:t>9</w:t>
            </w:r>
            <w:r w:rsidR="00AF265B" w:rsidRPr="009719D0">
              <w:rPr>
                <w:b/>
                <w:lang w:val="en-US"/>
              </w:rPr>
              <w:t xml:space="preserve"> – </w:t>
            </w:r>
          </w:p>
          <w:p w14:paraId="4559AA53" w14:textId="3188E263" w:rsidR="00AF265B" w:rsidRPr="009719D0" w:rsidRDefault="00A846FD" w:rsidP="00FA7235">
            <w:pPr>
              <w:pStyle w:val="a9"/>
              <w:spacing w:before="0" w:beforeAutospacing="0" w:after="0" w:afterAutospacing="0" w:line="276" w:lineRule="auto"/>
              <w:rPr>
                <w:rStyle w:val="aa"/>
                <w:b w:val="0"/>
                <w:lang w:val="en-US"/>
              </w:rPr>
            </w:pPr>
            <w:r w:rsidRPr="009719D0">
              <w:rPr>
                <w:b/>
                <w:lang w:val="en-US"/>
              </w:rPr>
              <w:t>May 2020</w:t>
            </w:r>
          </w:p>
        </w:tc>
      </w:tr>
    </w:tbl>
    <w:p w14:paraId="52CA32CE" w14:textId="77777777" w:rsidR="00F13A49" w:rsidRPr="009719D0" w:rsidRDefault="00F13A49" w:rsidP="007E05FB">
      <w:pPr>
        <w:pStyle w:val="Default"/>
        <w:spacing w:after="120"/>
        <w:ind w:left="-450" w:right="-427"/>
        <w:rPr>
          <w:b/>
          <w:bCs/>
          <w:color w:val="auto"/>
          <w:sz w:val="28"/>
          <w:szCs w:val="28"/>
          <w:u w:val="single"/>
          <w:lang w:val="en-US"/>
        </w:rPr>
      </w:pPr>
      <w:bookmarkStart w:id="0" w:name="OLE_LINK8"/>
      <w:bookmarkStart w:id="1" w:name="OLE_LINK9"/>
      <w:r w:rsidRPr="009719D0">
        <w:rPr>
          <w:b/>
          <w:bCs/>
          <w:color w:val="auto"/>
          <w:sz w:val="28"/>
          <w:szCs w:val="28"/>
          <w:u w:val="single"/>
          <w:lang w:val="en-US"/>
        </w:rPr>
        <w:lastRenderedPageBreak/>
        <w:t xml:space="preserve">LIST OF PUBLISHED </w:t>
      </w:r>
      <w:r w:rsidR="000529B7" w:rsidRPr="009719D0">
        <w:rPr>
          <w:b/>
          <w:bCs/>
          <w:color w:val="auto"/>
          <w:sz w:val="28"/>
          <w:szCs w:val="28"/>
          <w:u w:val="single"/>
          <w:lang w:val="en-US"/>
        </w:rPr>
        <w:t xml:space="preserve">AND ACCEPTED </w:t>
      </w:r>
      <w:r w:rsidRPr="009719D0">
        <w:rPr>
          <w:b/>
          <w:bCs/>
          <w:color w:val="auto"/>
          <w:sz w:val="28"/>
          <w:szCs w:val="28"/>
          <w:u w:val="single"/>
          <w:lang w:val="en-US"/>
        </w:rPr>
        <w:t>JOURNAL PAPERS</w:t>
      </w:r>
    </w:p>
    <w:p w14:paraId="70CB5A5A" w14:textId="03A0608F" w:rsidR="004F2827" w:rsidRDefault="004F2827" w:rsidP="0088706E">
      <w:pPr>
        <w:pStyle w:val="ae"/>
        <w:tabs>
          <w:tab w:val="left" w:pos="-360"/>
        </w:tabs>
        <w:spacing w:after="0" w:line="240" w:lineRule="auto"/>
        <w:ind w:left="-450"/>
        <w:textAlignment w:val="top"/>
        <w:rPr>
          <w:rStyle w:val="proelements-list"/>
          <w:rFonts w:ascii="Times New Roman" w:hAnsi="Times New Roman" w:cs="Times New Roman"/>
          <w:sz w:val="24"/>
          <w:szCs w:val="24"/>
          <w:bdr w:val="none" w:sz="0" w:space="0" w:color="auto" w:frame="1"/>
          <w:lang w:val="en-US"/>
        </w:rPr>
      </w:pPr>
      <w:r w:rsidRPr="009719D0">
        <w:rPr>
          <w:rFonts w:ascii="Times New Roman" w:hAnsi="Times New Roman" w:cs="Times New Roman"/>
          <w:sz w:val="24"/>
          <w:szCs w:val="24"/>
          <w:bdr w:val="none" w:sz="0" w:space="0" w:color="auto" w:frame="1"/>
          <w:lang w:val="en-US"/>
        </w:rPr>
        <w:t>3.</w:t>
      </w:r>
      <w:r w:rsidRPr="009719D0">
        <w:rPr>
          <w:rFonts w:ascii="Times New Roman" w:hAnsi="Times New Roman" w:cs="Times New Roman"/>
          <w:b/>
          <w:bCs/>
          <w:sz w:val="24"/>
          <w:szCs w:val="24"/>
          <w:bdr w:val="none" w:sz="0" w:space="0" w:color="auto" w:frame="1"/>
          <w:lang w:val="en-US"/>
        </w:rPr>
        <w:t xml:space="preserve"> </w:t>
      </w:r>
      <w:r w:rsidR="005012EE" w:rsidRPr="009719D0">
        <w:rPr>
          <w:rFonts w:ascii="Times New Roman" w:hAnsi="Times New Roman" w:cs="Times New Roman"/>
          <w:b/>
          <w:bCs/>
          <w:sz w:val="24"/>
          <w:szCs w:val="24"/>
          <w:bdr w:val="none" w:sz="0" w:space="0" w:color="auto" w:frame="1"/>
          <w:lang w:val="en-US"/>
        </w:rPr>
        <w:t>Volumetric wireless coils for breast MRI: A comparative analysis of metamaterial-inspired coil,</w:t>
      </w:r>
      <w:r w:rsidRPr="009719D0">
        <w:rPr>
          <w:rFonts w:ascii="Times New Roman" w:hAnsi="Times New Roman" w:cs="Times New Roman"/>
          <w:b/>
          <w:bCs/>
          <w:sz w:val="24"/>
          <w:szCs w:val="24"/>
          <w:bdr w:val="none" w:sz="0" w:space="0" w:color="auto" w:frame="1"/>
          <w:lang w:val="en-US"/>
        </w:rPr>
        <w:t xml:space="preserve"> </w:t>
      </w:r>
      <w:r w:rsidR="005012EE" w:rsidRPr="009719D0">
        <w:rPr>
          <w:rFonts w:ascii="Times New Roman" w:hAnsi="Times New Roman" w:cs="Times New Roman"/>
          <w:b/>
          <w:bCs/>
          <w:sz w:val="24"/>
          <w:szCs w:val="24"/>
          <w:bdr w:val="none" w:sz="0" w:space="0" w:color="auto" w:frame="1"/>
          <w:lang w:val="en-US"/>
        </w:rPr>
        <w:t>Helmholtz coil, ceramic coil, and solenoid</w:t>
      </w:r>
      <w:r w:rsidR="00F13A49" w:rsidRPr="009719D0">
        <w:rPr>
          <w:rFonts w:ascii="Times New Roman" w:hAnsi="Times New Roman" w:cs="Times New Roman"/>
          <w:sz w:val="24"/>
          <w:szCs w:val="24"/>
          <w:lang w:val="en-US"/>
        </w:rPr>
        <w:br/>
      </w:r>
      <w:r w:rsidR="00F13A49" w:rsidRPr="009719D0">
        <w:rPr>
          <w:rFonts w:ascii="Times New Roman" w:hAnsi="Times New Roman" w:cs="Times New Roman"/>
          <w:sz w:val="24"/>
          <w:szCs w:val="24"/>
          <w:u w:val="single"/>
          <w:lang w:val="en-US"/>
        </w:rPr>
        <w:t>A.</w:t>
      </w:r>
      <w:r w:rsidR="005012EE" w:rsidRPr="009719D0">
        <w:rPr>
          <w:rFonts w:ascii="Times New Roman" w:hAnsi="Times New Roman" w:cs="Times New Roman"/>
          <w:sz w:val="24"/>
          <w:szCs w:val="24"/>
          <w:u w:val="single"/>
          <w:lang w:val="en-US"/>
        </w:rPr>
        <w:t xml:space="preserve"> Jandaliyeva</w:t>
      </w:r>
      <w:r w:rsidR="00F13A49" w:rsidRPr="009719D0">
        <w:rPr>
          <w:rFonts w:ascii="Times New Roman" w:hAnsi="Times New Roman" w:cs="Times New Roman"/>
          <w:sz w:val="24"/>
          <w:szCs w:val="24"/>
          <w:lang w:val="en-US"/>
        </w:rPr>
        <w:t xml:space="preserve">, </w:t>
      </w:r>
      <w:r w:rsidR="005012EE" w:rsidRPr="009719D0">
        <w:rPr>
          <w:rFonts w:ascii="Times New Roman" w:hAnsi="Times New Roman" w:cs="Times New Roman"/>
          <w:sz w:val="24"/>
          <w:szCs w:val="24"/>
          <w:lang w:val="en-US"/>
        </w:rPr>
        <w:t>V. Puchnin, A. Shchelokova</w:t>
      </w:r>
      <w:r w:rsidR="00F13A49" w:rsidRPr="009719D0">
        <w:rPr>
          <w:rFonts w:ascii="Times New Roman" w:hAnsi="Times New Roman" w:cs="Times New Roman"/>
          <w:sz w:val="24"/>
          <w:szCs w:val="24"/>
          <w:lang w:val="en-US"/>
        </w:rPr>
        <w:t xml:space="preserve">, </w:t>
      </w:r>
      <w:r w:rsidR="005012EE" w:rsidRPr="009719D0">
        <w:rPr>
          <w:rFonts w:ascii="Times New Roman" w:hAnsi="Times New Roman" w:cs="Times New Roman"/>
          <w:i/>
          <w:iCs/>
          <w:sz w:val="24"/>
          <w:szCs w:val="24"/>
          <w:bdr w:val="none" w:sz="0" w:space="0" w:color="auto" w:frame="1"/>
          <w:lang w:val="en-US"/>
        </w:rPr>
        <w:t>Journal of Magnetic Resonance</w:t>
      </w:r>
      <w:r w:rsidR="00F13A49" w:rsidRPr="009719D0">
        <w:rPr>
          <w:rFonts w:ascii="Times New Roman" w:hAnsi="Times New Roman" w:cs="Times New Roman"/>
          <w:iCs/>
          <w:sz w:val="24"/>
          <w:szCs w:val="24"/>
          <w:bdr w:val="none" w:sz="0" w:space="0" w:color="auto" w:frame="1"/>
          <w:lang w:val="en-US"/>
        </w:rPr>
        <w:t xml:space="preserve">, </w:t>
      </w:r>
      <w:r w:rsidR="005012EE" w:rsidRPr="009719D0">
        <w:rPr>
          <w:rFonts w:ascii="Times New Roman" w:hAnsi="Times New Roman" w:cs="Times New Roman"/>
          <w:b/>
          <w:bCs/>
          <w:iCs/>
          <w:sz w:val="24"/>
          <w:szCs w:val="24"/>
          <w:bdr w:val="none" w:sz="0" w:space="0" w:color="auto" w:frame="1"/>
          <w:lang w:val="en-US"/>
        </w:rPr>
        <w:t>359</w:t>
      </w:r>
      <w:r w:rsidR="00F13A49" w:rsidRPr="009719D0">
        <w:rPr>
          <w:rFonts w:ascii="Times New Roman" w:hAnsi="Times New Roman" w:cs="Times New Roman"/>
          <w:iCs/>
          <w:sz w:val="24"/>
          <w:szCs w:val="24"/>
          <w:bdr w:val="none" w:sz="0" w:space="0" w:color="auto" w:frame="1"/>
          <w:lang w:val="en-US"/>
        </w:rPr>
        <w:t xml:space="preserve">, </w:t>
      </w:r>
      <w:r w:rsidR="005012EE" w:rsidRPr="009719D0">
        <w:rPr>
          <w:rFonts w:ascii="Times New Roman" w:hAnsi="Times New Roman" w:cs="Times New Roman"/>
          <w:iCs/>
          <w:sz w:val="24"/>
          <w:szCs w:val="24"/>
          <w:bdr w:val="none" w:sz="0" w:space="0" w:color="auto" w:frame="1"/>
          <w:lang w:val="en-US"/>
        </w:rPr>
        <w:t>107627</w:t>
      </w:r>
      <w:r w:rsidR="00F13A49" w:rsidRPr="009719D0">
        <w:rPr>
          <w:rFonts w:ascii="Times New Roman" w:hAnsi="Times New Roman" w:cs="Times New Roman"/>
          <w:iCs/>
          <w:sz w:val="24"/>
          <w:szCs w:val="24"/>
          <w:bdr w:val="none" w:sz="0" w:space="0" w:color="auto" w:frame="1"/>
          <w:lang w:val="en-US"/>
        </w:rPr>
        <w:t xml:space="preserve"> (20</w:t>
      </w:r>
      <w:r w:rsidR="005012EE" w:rsidRPr="009719D0">
        <w:rPr>
          <w:rFonts w:ascii="Times New Roman" w:hAnsi="Times New Roman" w:cs="Times New Roman"/>
          <w:iCs/>
          <w:sz w:val="24"/>
          <w:szCs w:val="24"/>
          <w:bdr w:val="none" w:sz="0" w:space="0" w:color="auto" w:frame="1"/>
          <w:lang w:val="en-US"/>
        </w:rPr>
        <w:t>2</w:t>
      </w:r>
      <w:r w:rsidR="00F13A49" w:rsidRPr="009719D0">
        <w:rPr>
          <w:rFonts w:ascii="Times New Roman" w:hAnsi="Times New Roman" w:cs="Times New Roman"/>
          <w:iCs/>
          <w:sz w:val="24"/>
          <w:szCs w:val="24"/>
          <w:bdr w:val="none" w:sz="0" w:space="0" w:color="auto" w:frame="1"/>
          <w:lang w:val="en-US"/>
        </w:rPr>
        <w:t>4)</w:t>
      </w:r>
      <w:r w:rsidR="00F13A49" w:rsidRPr="009719D0">
        <w:rPr>
          <w:rStyle w:val="apple-converted-space"/>
          <w:rFonts w:ascii="Times New Roman" w:hAnsi="Times New Roman" w:cs="Times New Roman"/>
          <w:i/>
          <w:iCs/>
          <w:sz w:val="24"/>
          <w:szCs w:val="24"/>
          <w:bdr w:val="none" w:sz="0" w:space="0" w:color="auto" w:frame="1"/>
          <w:lang w:val="en-US"/>
        </w:rPr>
        <w:t> </w:t>
      </w:r>
      <w:r w:rsidR="00F13A49" w:rsidRPr="009719D0">
        <w:rPr>
          <w:rFonts w:ascii="Times New Roman" w:hAnsi="Times New Roman" w:cs="Times New Roman"/>
          <w:sz w:val="24"/>
          <w:szCs w:val="24"/>
          <w:lang w:val="en-US"/>
        </w:rPr>
        <w:br/>
      </w:r>
      <w:r w:rsidR="00F13A49" w:rsidRPr="009719D0">
        <w:rPr>
          <w:rStyle w:val="proelements-list"/>
          <w:rFonts w:ascii="Times New Roman" w:hAnsi="Times New Roman" w:cs="Times New Roman"/>
          <w:sz w:val="24"/>
          <w:szCs w:val="24"/>
          <w:bdr w:val="none" w:sz="0" w:space="0" w:color="auto" w:frame="1"/>
          <w:lang w:val="en-US"/>
        </w:rPr>
        <w:t>[DOI:</w:t>
      </w:r>
      <w:r w:rsidR="009719D0">
        <w:rPr>
          <w:rStyle w:val="proelements-list"/>
          <w:rFonts w:ascii="Times New Roman" w:hAnsi="Times New Roman" w:cs="Times New Roman"/>
          <w:sz w:val="24"/>
          <w:szCs w:val="24"/>
          <w:bdr w:val="none" w:sz="0" w:space="0" w:color="auto" w:frame="1"/>
          <w:lang w:val="en-US"/>
        </w:rPr>
        <w:t xml:space="preserve"> 10</w:t>
      </w:r>
      <w:r w:rsidR="009719D0" w:rsidRPr="009719D0">
        <w:rPr>
          <w:rStyle w:val="ac"/>
          <w:rFonts w:ascii="Times New Roman" w:hAnsi="Times New Roman" w:cs="Times New Roman"/>
          <w:color w:val="auto"/>
          <w:sz w:val="24"/>
          <w:szCs w:val="24"/>
          <w:u w:val="none"/>
          <w:bdr w:val="none" w:sz="0" w:space="0" w:color="auto" w:frame="1"/>
          <w:lang w:val="en-US"/>
        </w:rPr>
        <w:t>.1016/j.jmr.2024.107627</w:t>
      </w:r>
      <w:r w:rsidR="00F13A49" w:rsidRPr="009719D0">
        <w:rPr>
          <w:rStyle w:val="proelements-list"/>
          <w:rFonts w:ascii="Times New Roman" w:hAnsi="Times New Roman" w:cs="Times New Roman"/>
          <w:sz w:val="24"/>
          <w:szCs w:val="24"/>
          <w:bdr w:val="none" w:sz="0" w:space="0" w:color="auto" w:frame="1"/>
          <w:lang w:val="en-US"/>
        </w:rPr>
        <w:t>] [IF:</w:t>
      </w:r>
      <w:r w:rsidR="00F13A49" w:rsidRPr="009719D0">
        <w:rPr>
          <w:rStyle w:val="apple-converted-space"/>
          <w:rFonts w:ascii="Times New Roman" w:hAnsi="Times New Roman" w:cs="Times New Roman"/>
          <w:sz w:val="24"/>
          <w:szCs w:val="24"/>
          <w:bdr w:val="none" w:sz="0" w:space="0" w:color="auto" w:frame="1"/>
          <w:lang w:val="en-US"/>
        </w:rPr>
        <w:t> </w:t>
      </w:r>
      <w:r w:rsidRPr="009719D0">
        <w:rPr>
          <w:rStyle w:val="proelements-list"/>
          <w:rFonts w:ascii="Times New Roman" w:hAnsi="Times New Roman" w:cs="Times New Roman"/>
          <w:sz w:val="24"/>
          <w:szCs w:val="24"/>
          <w:bdr w:val="none" w:sz="0" w:space="0" w:color="auto" w:frame="1"/>
          <w:lang w:val="en-US"/>
        </w:rPr>
        <w:t xml:space="preserve">2.734, </w:t>
      </w:r>
      <w:r w:rsidR="00F13A49" w:rsidRPr="009719D0">
        <w:rPr>
          <w:rStyle w:val="proelements-list"/>
          <w:rFonts w:ascii="Times New Roman" w:hAnsi="Times New Roman" w:cs="Times New Roman"/>
          <w:sz w:val="24"/>
          <w:szCs w:val="24"/>
          <w:bdr w:val="none" w:sz="0" w:space="0" w:color="auto" w:frame="1"/>
          <w:lang w:val="en-US"/>
        </w:rPr>
        <w:t>SJR:</w:t>
      </w:r>
      <w:r w:rsidR="00F13A49" w:rsidRPr="009719D0">
        <w:rPr>
          <w:rStyle w:val="apple-converted-space"/>
          <w:rFonts w:ascii="Times New Roman" w:hAnsi="Times New Roman" w:cs="Times New Roman"/>
          <w:sz w:val="24"/>
          <w:szCs w:val="24"/>
          <w:bdr w:val="none" w:sz="0" w:space="0" w:color="auto" w:frame="1"/>
          <w:lang w:val="en-US"/>
        </w:rPr>
        <w:t> </w:t>
      </w:r>
      <w:r w:rsidRPr="009719D0">
        <w:rPr>
          <w:rStyle w:val="proelements-list"/>
          <w:rFonts w:ascii="Times New Roman" w:hAnsi="Times New Roman" w:cs="Times New Roman"/>
          <w:sz w:val="24"/>
          <w:szCs w:val="24"/>
          <w:bdr w:val="none" w:sz="0" w:space="0" w:color="auto" w:frame="1"/>
          <w:lang w:val="en-US"/>
        </w:rPr>
        <w:t>0</w:t>
      </w:r>
      <w:r w:rsidR="00F13A49" w:rsidRPr="009719D0">
        <w:rPr>
          <w:rStyle w:val="proelements-list"/>
          <w:rFonts w:ascii="Times New Roman" w:hAnsi="Times New Roman" w:cs="Times New Roman"/>
          <w:sz w:val="24"/>
          <w:szCs w:val="24"/>
          <w:bdr w:val="none" w:sz="0" w:space="0" w:color="auto" w:frame="1"/>
          <w:lang w:val="en-US"/>
        </w:rPr>
        <w:t>.</w:t>
      </w:r>
      <w:r w:rsidRPr="009719D0">
        <w:rPr>
          <w:rStyle w:val="proelements-list"/>
          <w:rFonts w:ascii="Times New Roman" w:hAnsi="Times New Roman" w:cs="Times New Roman"/>
          <w:sz w:val="24"/>
          <w:szCs w:val="24"/>
          <w:bdr w:val="none" w:sz="0" w:space="0" w:color="auto" w:frame="1"/>
          <w:lang w:val="en-US"/>
        </w:rPr>
        <w:t>818</w:t>
      </w:r>
      <w:r w:rsidR="00F13A49" w:rsidRPr="009719D0">
        <w:rPr>
          <w:rStyle w:val="proelements-list"/>
          <w:rFonts w:ascii="Times New Roman" w:hAnsi="Times New Roman" w:cs="Times New Roman"/>
          <w:sz w:val="24"/>
          <w:szCs w:val="24"/>
          <w:bdr w:val="none" w:sz="0" w:space="0" w:color="auto" w:frame="1"/>
          <w:lang w:val="en-US"/>
        </w:rPr>
        <w:t>]</w:t>
      </w:r>
    </w:p>
    <w:p w14:paraId="48869D09" w14:textId="77777777" w:rsidR="009719D0" w:rsidRPr="009719D0" w:rsidRDefault="009719D0" w:rsidP="0088706E">
      <w:pPr>
        <w:pStyle w:val="ae"/>
        <w:tabs>
          <w:tab w:val="left" w:pos="-360"/>
        </w:tabs>
        <w:spacing w:after="0" w:line="240" w:lineRule="auto"/>
        <w:ind w:left="-450"/>
        <w:textAlignment w:val="top"/>
        <w:rPr>
          <w:rStyle w:val="proelements-list"/>
          <w:rFonts w:ascii="Times New Roman" w:hAnsi="Times New Roman" w:cs="Times New Roman"/>
          <w:sz w:val="24"/>
          <w:szCs w:val="24"/>
          <w:bdr w:val="none" w:sz="0" w:space="0" w:color="auto" w:frame="1"/>
          <w:lang w:val="en-US"/>
        </w:rPr>
      </w:pPr>
    </w:p>
    <w:p w14:paraId="179FB5FE" w14:textId="695509F2" w:rsidR="00F13A49" w:rsidRPr="009719D0" w:rsidRDefault="004F2827" w:rsidP="0088706E">
      <w:pPr>
        <w:pStyle w:val="ae"/>
        <w:tabs>
          <w:tab w:val="left" w:pos="-142"/>
        </w:tabs>
        <w:spacing w:after="0" w:line="240" w:lineRule="auto"/>
        <w:ind w:left="-450"/>
        <w:textAlignment w:val="top"/>
        <w:rPr>
          <w:rStyle w:val="apple-converted-space"/>
          <w:rFonts w:ascii="Times New Roman" w:hAnsi="Times New Roman" w:cs="Times New Roman"/>
          <w:sz w:val="24"/>
          <w:szCs w:val="24"/>
          <w:lang w:val="en-US"/>
        </w:rPr>
      </w:pPr>
      <w:r w:rsidRPr="009719D0">
        <w:rPr>
          <w:rFonts w:ascii="Times New Roman" w:hAnsi="Times New Roman" w:cs="Times New Roman"/>
          <w:sz w:val="24"/>
          <w:szCs w:val="24"/>
          <w:bdr w:val="none" w:sz="0" w:space="0" w:color="auto" w:frame="1"/>
          <w:lang w:val="en-US"/>
        </w:rPr>
        <w:t>2.</w:t>
      </w:r>
      <w:r w:rsidRPr="009719D0">
        <w:rPr>
          <w:rFonts w:ascii="Times New Roman" w:hAnsi="Times New Roman" w:cs="Times New Roman"/>
          <w:b/>
          <w:bCs/>
          <w:sz w:val="24"/>
          <w:szCs w:val="24"/>
          <w:bdr w:val="none" w:sz="0" w:space="0" w:color="auto" w:frame="1"/>
          <w:lang w:val="en-US"/>
        </w:rPr>
        <w:t xml:space="preserve"> </w:t>
      </w:r>
      <w:r w:rsidR="005012EE" w:rsidRPr="009719D0">
        <w:rPr>
          <w:rFonts w:ascii="Times New Roman" w:hAnsi="Times New Roman" w:cs="Times New Roman"/>
          <w:b/>
          <w:bCs/>
          <w:sz w:val="24"/>
          <w:szCs w:val="24"/>
          <w:bdr w:val="none" w:sz="0" w:space="0" w:color="auto" w:frame="1"/>
          <w:lang w:val="en-US"/>
        </w:rPr>
        <w:t>Quadrature Tx/Rx wireless coil: design concept and application for bilateral breast MRI at 1.5 T material-inspired volumetric resonators</w:t>
      </w:r>
      <w:r w:rsidR="00F13A49" w:rsidRPr="009719D0">
        <w:rPr>
          <w:rFonts w:ascii="Times New Roman" w:hAnsi="Times New Roman" w:cs="Times New Roman"/>
          <w:sz w:val="24"/>
          <w:szCs w:val="24"/>
          <w:lang w:val="en-US"/>
        </w:rPr>
        <w:br/>
      </w:r>
      <w:r w:rsidR="005012EE" w:rsidRPr="009719D0">
        <w:rPr>
          <w:rFonts w:ascii="Times New Roman" w:hAnsi="Times New Roman" w:cs="Times New Roman"/>
          <w:sz w:val="24"/>
          <w:szCs w:val="24"/>
          <w:lang w:val="en-US"/>
        </w:rPr>
        <w:t>V. Puchnin</w:t>
      </w:r>
      <w:r w:rsidR="00F13A49" w:rsidRPr="009719D0">
        <w:rPr>
          <w:rFonts w:ascii="Times New Roman" w:hAnsi="Times New Roman" w:cs="Times New Roman"/>
          <w:sz w:val="24"/>
          <w:szCs w:val="24"/>
          <w:lang w:val="en-US"/>
        </w:rPr>
        <w:t xml:space="preserve">, </w:t>
      </w:r>
      <w:r w:rsidR="005012EE" w:rsidRPr="009719D0">
        <w:rPr>
          <w:rFonts w:ascii="Times New Roman" w:hAnsi="Times New Roman" w:cs="Times New Roman"/>
          <w:sz w:val="24"/>
          <w:szCs w:val="24"/>
          <w:u w:val="single"/>
          <w:lang w:val="en-US"/>
        </w:rPr>
        <w:t>A. Jandaliyeva</w:t>
      </w:r>
      <w:r w:rsidR="005012EE" w:rsidRPr="009719D0">
        <w:rPr>
          <w:rFonts w:ascii="Times New Roman" w:hAnsi="Times New Roman" w:cs="Times New Roman"/>
          <w:sz w:val="24"/>
          <w:szCs w:val="24"/>
          <w:lang w:val="en-US"/>
        </w:rPr>
        <w:t>, A. Hurshkainen, G. Solomakha, A. Nikulin, P. Petrova, A. Andreychenko,</w:t>
      </w:r>
      <w:r w:rsidR="00342C8B" w:rsidRPr="009719D0">
        <w:rPr>
          <w:rFonts w:ascii="Times New Roman" w:hAnsi="Times New Roman" w:cs="Times New Roman"/>
          <w:sz w:val="24"/>
          <w:szCs w:val="24"/>
          <w:lang w:val="en-US"/>
        </w:rPr>
        <w:t xml:space="preserve"> A. Shchelokova, </w:t>
      </w:r>
      <w:r w:rsidR="005012EE" w:rsidRPr="009719D0">
        <w:rPr>
          <w:rFonts w:ascii="Times New Roman" w:hAnsi="Times New Roman" w:cs="Times New Roman"/>
          <w:i/>
          <w:iCs/>
          <w:sz w:val="24"/>
          <w:szCs w:val="24"/>
          <w:bdr w:val="none" w:sz="0" w:space="0" w:color="auto" w:frame="1"/>
          <w:lang w:val="en-US"/>
        </w:rPr>
        <w:t xml:space="preserve">Magnetic Resonance in Medicine, </w:t>
      </w:r>
      <w:r w:rsidRPr="009719D0">
        <w:rPr>
          <w:rFonts w:ascii="Times New Roman" w:hAnsi="Times New Roman" w:cs="Times New Roman"/>
          <w:b/>
          <w:bCs/>
          <w:iCs/>
          <w:sz w:val="24"/>
          <w:szCs w:val="24"/>
          <w:bdr w:val="none" w:sz="0" w:space="0" w:color="auto" w:frame="1"/>
          <w:lang w:val="en-US"/>
        </w:rPr>
        <w:t>89</w:t>
      </w:r>
      <w:r w:rsidR="00F13A49" w:rsidRPr="009719D0">
        <w:rPr>
          <w:rFonts w:ascii="Times New Roman" w:hAnsi="Times New Roman" w:cs="Times New Roman"/>
          <w:iCs/>
          <w:sz w:val="24"/>
          <w:szCs w:val="24"/>
          <w:bdr w:val="none" w:sz="0" w:space="0" w:color="auto" w:frame="1"/>
          <w:lang w:val="en-US"/>
        </w:rPr>
        <w:t xml:space="preserve">, </w:t>
      </w:r>
      <w:r w:rsidRPr="009719D0">
        <w:rPr>
          <w:rFonts w:ascii="Times New Roman" w:hAnsi="Times New Roman" w:cs="Times New Roman"/>
          <w:iCs/>
          <w:sz w:val="24"/>
          <w:szCs w:val="24"/>
          <w:bdr w:val="none" w:sz="0" w:space="0" w:color="auto" w:frame="1"/>
          <w:lang w:val="en-US"/>
        </w:rPr>
        <w:t>1251-1264</w:t>
      </w:r>
      <w:r w:rsidR="00F13A49" w:rsidRPr="009719D0">
        <w:rPr>
          <w:rFonts w:ascii="Times New Roman" w:hAnsi="Times New Roman" w:cs="Times New Roman"/>
          <w:iCs/>
          <w:sz w:val="24"/>
          <w:szCs w:val="24"/>
          <w:bdr w:val="none" w:sz="0" w:space="0" w:color="auto" w:frame="1"/>
          <w:lang w:val="en-US"/>
        </w:rPr>
        <w:t xml:space="preserve"> (2</w:t>
      </w:r>
      <w:r w:rsidR="005012EE" w:rsidRPr="009719D0">
        <w:rPr>
          <w:rFonts w:ascii="Times New Roman" w:hAnsi="Times New Roman" w:cs="Times New Roman"/>
          <w:iCs/>
          <w:sz w:val="24"/>
          <w:szCs w:val="24"/>
          <w:bdr w:val="none" w:sz="0" w:space="0" w:color="auto" w:frame="1"/>
          <w:lang w:val="en-US"/>
        </w:rPr>
        <w:t>02</w:t>
      </w:r>
      <w:r w:rsidRPr="009719D0">
        <w:rPr>
          <w:rFonts w:ascii="Times New Roman" w:hAnsi="Times New Roman" w:cs="Times New Roman"/>
          <w:iCs/>
          <w:sz w:val="24"/>
          <w:szCs w:val="24"/>
          <w:bdr w:val="none" w:sz="0" w:space="0" w:color="auto" w:frame="1"/>
          <w:lang w:val="en-US"/>
        </w:rPr>
        <w:t>3</w:t>
      </w:r>
      <w:r w:rsidR="00F13A49" w:rsidRPr="009719D0">
        <w:rPr>
          <w:rFonts w:ascii="Times New Roman" w:hAnsi="Times New Roman" w:cs="Times New Roman"/>
          <w:iCs/>
          <w:sz w:val="24"/>
          <w:szCs w:val="24"/>
          <w:bdr w:val="none" w:sz="0" w:space="0" w:color="auto" w:frame="1"/>
          <w:lang w:val="en-US"/>
        </w:rPr>
        <w:t>)</w:t>
      </w:r>
      <w:r w:rsidR="00F13A49" w:rsidRPr="009719D0">
        <w:rPr>
          <w:rStyle w:val="apple-converted-space"/>
          <w:rFonts w:ascii="Times New Roman" w:hAnsi="Times New Roman" w:cs="Times New Roman"/>
          <w:iCs/>
          <w:sz w:val="24"/>
          <w:szCs w:val="24"/>
          <w:bdr w:val="none" w:sz="0" w:space="0" w:color="auto" w:frame="1"/>
          <w:lang w:val="en-US"/>
        </w:rPr>
        <w:t> </w:t>
      </w:r>
    </w:p>
    <w:p w14:paraId="347BF853" w14:textId="4AB69BD6" w:rsidR="00342C8B" w:rsidRDefault="00F13A49" w:rsidP="0088706E">
      <w:pPr>
        <w:tabs>
          <w:tab w:val="left" w:pos="-142"/>
        </w:tabs>
        <w:spacing w:after="0" w:line="240" w:lineRule="auto"/>
        <w:ind w:left="-450"/>
        <w:textAlignment w:val="top"/>
        <w:rPr>
          <w:rFonts w:ascii="Times New Roman" w:hAnsi="Times New Roman" w:cs="Times New Roman"/>
          <w:sz w:val="24"/>
          <w:szCs w:val="24"/>
          <w:lang w:val="en-US"/>
        </w:rPr>
      </w:pPr>
      <w:r w:rsidRPr="009719D0">
        <w:rPr>
          <w:rStyle w:val="apple-converted-space"/>
          <w:rFonts w:ascii="Times New Roman" w:hAnsi="Times New Roman" w:cs="Times New Roman"/>
          <w:iCs/>
          <w:sz w:val="24"/>
          <w:szCs w:val="24"/>
          <w:bdr w:val="none" w:sz="0" w:space="0" w:color="auto" w:frame="1"/>
          <w:lang w:val="en-US"/>
        </w:rPr>
        <w:t>[</w:t>
      </w:r>
      <w:r w:rsidR="004F2827" w:rsidRPr="009719D0">
        <w:rPr>
          <w:rStyle w:val="apple-converted-space"/>
          <w:rFonts w:ascii="Times New Roman" w:hAnsi="Times New Roman" w:cs="Times New Roman"/>
          <w:iCs/>
          <w:sz w:val="24"/>
          <w:szCs w:val="24"/>
          <w:bdr w:val="none" w:sz="0" w:space="0" w:color="auto" w:frame="1"/>
          <w:lang w:val="en-US"/>
        </w:rPr>
        <w:t xml:space="preserve">DOI: </w:t>
      </w:r>
      <w:hyperlink r:id="rId13" w:history="1">
        <w:r w:rsidR="004F2827" w:rsidRPr="009719D0">
          <w:rPr>
            <w:rStyle w:val="ac"/>
            <w:rFonts w:ascii="Times New Roman" w:hAnsi="Times New Roman" w:cs="Times New Roman"/>
            <w:color w:val="auto"/>
            <w:sz w:val="24"/>
            <w:szCs w:val="24"/>
            <w:u w:val="none"/>
            <w:shd w:val="clear" w:color="auto" w:fill="FFFFFF"/>
            <w:lang w:val="en-US"/>
          </w:rPr>
          <w:t>10.1002/mrm.29507</w:t>
        </w:r>
      </w:hyperlink>
      <w:r w:rsidR="004F2827" w:rsidRPr="009719D0">
        <w:rPr>
          <w:rFonts w:ascii="Times New Roman" w:hAnsi="Times New Roman" w:cs="Times New Roman"/>
          <w:sz w:val="24"/>
          <w:szCs w:val="24"/>
          <w:lang w:val="en-US"/>
        </w:rPr>
        <w:t>] [IF: 3.737, SJR: 1.504]</w:t>
      </w:r>
    </w:p>
    <w:p w14:paraId="7F9704A9" w14:textId="77777777" w:rsidR="009719D0" w:rsidRPr="009719D0" w:rsidRDefault="009719D0" w:rsidP="0088706E">
      <w:pPr>
        <w:tabs>
          <w:tab w:val="left" w:pos="-142"/>
        </w:tabs>
        <w:spacing w:after="0" w:line="240" w:lineRule="auto"/>
        <w:ind w:left="-450"/>
        <w:textAlignment w:val="top"/>
        <w:rPr>
          <w:rFonts w:ascii="Times New Roman" w:hAnsi="Times New Roman" w:cs="Times New Roman"/>
          <w:sz w:val="24"/>
          <w:szCs w:val="24"/>
          <w:lang w:val="en-US"/>
        </w:rPr>
      </w:pPr>
    </w:p>
    <w:p w14:paraId="769B1E87" w14:textId="4E86E513" w:rsidR="004F2827" w:rsidRPr="009719D0" w:rsidRDefault="00342C8B" w:rsidP="0088706E">
      <w:pPr>
        <w:tabs>
          <w:tab w:val="left" w:pos="-142"/>
        </w:tabs>
        <w:spacing w:after="0" w:line="240" w:lineRule="auto"/>
        <w:ind w:left="-450"/>
        <w:textAlignment w:val="top"/>
        <w:rPr>
          <w:rFonts w:ascii="Times New Roman" w:hAnsi="Times New Roman" w:cs="Times New Roman"/>
          <w:sz w:val="24"/>
          <w:szCs w:val="24"/>
          <w:lang w:val="en-US"/>
        </w:rPr>
      </w:pPr>
      <w:r w:rsidRPr="009719D0">
        <w:rPr>
          <w:rFonts w:ascii="Times New Roman" w:hAnsi="Times New Roman" w:cs="Times New Roman"/>
          <w:sz w:val="24"/>
          <w:szCs w:val="24"/>
          <w:bdr w:val="none" w:sz="0" w:space="0" w:color="auto" w:frame="1"/>
          <w:lang w:val="en-US"/>
        </w:rPr>
        <w:t>1.</w:t>
      </w:r>
      <w:r w:rsidRPr="009719D0">
        <w:rPr>
          <w:rFonts w:ascii="Times New Roman" w:hAnsi="Times New Roman" w:cs="Times New Roman"/>
          <w:b/>
          <w:bCs/>
          <w:sz w:val="24"/>
          <w:szCs w:val="24"/>
          <w:bdr w:val="none" w:sz="0" w:space="0" w:color="auto" w:frame="1"/>
          <w:lang w:val="en-US"/>
        </w:rPr>
        <w:t xml:space="preserve"> </w:t>
      </w:r>
      <w:r w:rsidR="005012EE" w:rsidRPr="009719D0">
        <w:rPr>
          <w:rFonts w:ascii="Times New Roman" w:hAnsi="Times New Roman" w:cs="Times New Roman"/>
          <w:b/>
          <w:bCs/>
          <w:sz w:val="24"/>
          <w:szCs w:val="24"/>
          <w:bdr w:val="none" w:sz="0" w:space="0" w:color="auto" w:frame="1"/>
          <w:lang w:val="en-US"/>
        </w:rPr>
        <w:t>Control of the near magnetic field pattern uniformity inside metamaterial-inspired volumetric resonators</w:t>
      </w:r>
    </w:p>
    <w:p w14:paraId="06788114" w14:textId="587FBEB3" w:rsidR="009003BB" w:rsidRPr="009719D0" w:rsidRDefault="004F2827" w:rsidP="0088706E">
      <w:pPr>
        <w:tabs>
          <w:tab w:val="left" w:pos="-142"/>
        </w:tabs>
        <w:spacing w:after="0" w:line="240" w:lineRule="auto"/>
        <w:ind w:left="-450"/>
        <w:textAlignment w:val="top"/>
        <w:rPr>
          <w:rStyle w:val="proelements-list"/>
          <w:rFonts w:ascii="Times New Roman" w:hAnsi="Times New Roman" w:cs="Times New Roman"/>
          <w:sz w:val="24"/>
          <w:szCs w:val="24"/>
          <w:bdr w:val="none" w:sz="0" w:space="0" w:color="auto" w:frame="1"/>
          <w:lang w:val="en-US"/>
        </w:rPr>
      </w:pPr>
      <w:r w:rsidRPr="009719D0">
        <w:rPr>
          <w:rFonts w:ascii="Times New Roman" w:hAnsi="Times New Roman" w:cs="Times New Roman"/>
          <w:sz w:val="24"/>
          <w:szCs w:val="24"/>
          <w:u w:val="single"/>
          <w:lang w:val="en-US"/>
        </w:rPr>
        <w:t>A. Jandaliyeva</w:t>
      </w:r>
      <w:r w:rsidRPr="009719D0">
        <w:rPr>
          <w:rFonts w:ascii="Times New Roman" w:hAnsi="Times New Roman" w:cs="Times New Roman"/>
          <w:sz w:val="24"/>
          <w:szCs w:val="24"/>
          <w:lang w:val="en-US"/>
        </w:rPr>
        <w:t xml:space="preserve">, V. Puchnin, A. </w:t>
      </w:r>
      <w:r w:rsidRPr="009719D0">
        <w:rPr>
          <w:rFonts w:ascii="Times New Roman" w:hAnsi="Times New Roman" w:cs="Times New Roman"/>
          <w:spacing w:val="-2"/>
          <w:sz w:val="24"/>
          <w:szCs w:val="24"/>
          <w:lang w:val="en-US"/>
        </w:rPr>
        <w:t>Slobozhanyuk</w:t>
      </w:r>
      <w:r w:rsidRPr="009719D0">
        <w:rPr>
          <w:rFonts w:ascii="Times New Roman" w:hAnsi="Times New Roman" w:cs="Times New Roman"/>
          <w:sz w:val="24"/>
          <w:szCs w:val="24"/>
          <w:lang w:val="en-US"/>
        </w:rPr>
        <w:t>, A. Shchelokova</w:t>
      </w:r>
      <w:r w:rsidR="00F13A49" w:rsidRPr="009719D0">
        <w:rPr>
          <w:rFonts w:ascii="Times New Roman" w:hAnsi="Times New Roman" w:cs="Times New Roman"/>
          <w:sz w:val="24"/>
          <w:szCs w:val="24"/>
          <w:lang w:val="en-US"/>
        </w:rPr>
        <w:t>,</w:t>
      </w:r>
      <w:r w:rsidRPr="009719D0">
        <w:rPr>
          <w:rFonts w:ascii="Times New Roman" w:hAnsi="Times New Roman" w:cs="Times New Roman"/>
          <w:sz w:val="24"/>
          <w:szCs w:val="24"/>
          <w:lang w:val="en-US"/>
        </w:rPr>
        <w:t xml:space="preserve"> </w:t>
      </w:r>
      <w:r w:rsidRPr="009719D0">
        <w:rPr>
          <w:rFonts w:ascii="Times New Roman" w:hAnsi="Times New Roman" w:cs="Times New Roman"/>
          <w:i/>
          <w:iCs/>
          <w:sz w:val="24"/>
          <w:szCs w:val="24"/>
          <w:lang w:val="en-US"/>
        </w:rPr>
        <w:t>Photonics and Nanostructures - Fundamentals and Applications</w:t>
      </w:r>
      <w:r w:rsidR="00F13A49" w:rsidRPr="009719D0">
        <w:rPr>
          <w:rFonts w:ascii="Times New Roman" w:hAnsi="Times New Roman" w:cs="Times New Roman"/>
          <w:iCs/>
          <w:sz w:val="24"/>
          <w:szCs w:val="24"/>
          <w:bdr w:val="none" w:sz="0" w:space="0" w:color="auto" w:frame="1"/>
          <w:lang w:val="en-US"/>
        </w:rPr>
        <w:t xml:space="preserve">, </w:t>
      </w:r>
      <w:r w:rsidRPr="009719D0">
        <w:rPr>
          <w:rFonts w:ascii="Times New Roman" w:hAnsi="Times New Roman" w:cs="Times New Roman"/>
          <w:b/>
          <w:bCs/>
          <w:iCs/>
          <w:sz w:val="24"/>
          <w:szCs w:val="24"/>
          <w:bdr w:val="none" w:sz="0" w:space="0" w:color="auto" w:frame="1"/>
          <w:lang w:val="en-US"/>
        </w:rPr>
        <w:t>48</w:t>
      </w:r>
      <w:r w:rsidR="00F13A49" w:rsidRPr="009719D0">
        <w:rPr>
          <w:rFonts w:ascii="Times New Roman" w:hAnsi="Times New Roman" w:cs="Times New Roman"/>
          <w:iCs/>
          <w:sz w:val="24"/>
          <w:szCs w:val="24"/>
          <w:bdr w:val="none" w:sz="0" w:space="0" w:color="auto" w:frame="1"/>
          <w:lang w:val="en-US"/>
        </w:rPr>
        <w:t xml:space="preserve">, </w:t>
      </w:r>
      <w:r w:rsidRPr="009719D0">
        <w:rPr>
          <w:rFonts w:ascii="Times New Roman" w:hAnsi="Times New Roman" w:cs="Times New Roman"/>
          <w:iCs/>
          <w:sz w:val="24"/>
          <w:szCs w:val="24"/>
          <w:bdr w:val="none" w:sz="0" w:space="0" w:color="auto" w:frame="1"/>
          <w:lang w:val="en-US"/>
        </w:rPr>
        <w:t>100989</w:t>
      </w:r>
      <w:r w:rsidR="00F13A49" w:rsidRPr="009719D0">
        <w:rPr>
          <w:rFonts w:ascii="Times New Roman" w:hAnsi="Times New Roman" w:cs="Times New Roman"/>
          <w:iCs/>
          <w:sz w:val="24"/>
          <w:szCs w:val="24"/>
          <w:bdr w:val="none" w:sz="0" w:space="0" w:color="auto" w:frame="1"/>
          <w:lang w:val="en-US"/>
        </w:rPr>
        <w:t xml:space="preserve"> (20</w:t>
      </w:r>
      <w:r w:rsidRPr="009719D0">
        <w:rPr>
          <w:rFonts w:ascii="Times New Roman" w:hAnsi="Times New Roman" w:cs="Times New Roman"/>
          <w:iCs/>
          <w:sz w:val="24"/>
          <w:szCs w:val="24"/>
          <w:bdr w:val="none" w:sz="0" w:space="0" w:color="auto" w:frame="1"/>
          <w:lang w:val="en-US"/>
        </w:rPr>
        <w:t>21</w:t>
      </w:r>
      <w:r w:rsidR="00F13A49" w:rsidRPr="009719D0">
        <w:rPr>
          <w:rFonts w:ascii="Times New Roman" w:hAnsi="Times New Roman" w:cs="Times New Roman"/>
          <w:iCs/>
          <w:sz w:val="24"/>
          <w:szCs w:val="24"/>
          <w:bdr w:val="none" w:sz="0" w:space="0" w:color="auto" w:frame="1"/>
          <w:lang w:val="en-US"/>
        </w:rPr>
        <w:t>)</w:t>
      </w:r>
      <w:r w:rsidR="00F13A49" w:rsidRPr="009719D0">
        <w:rPr>
          <w:rStyle w:val="apple-converted-space"/>
          <w:rFonts w:ascii="Times New Roman" w:hAnsi="Times New Roman" w:cs="Times New Roman"/>
          <w:i/>
          <w:iCs/>
          <w:sz w:val="24"/>
          <w:szCs w:val="24"/>
          <w:bdr w:val="none" w:sz="0" w:space="0" w:color="auto" w:frame="1"/>
          <w:lang w:val="en-US"/>
        </w:rPr>
        <w:t> </w:t>
      </w:r>
      <w:r w:rsidR="00F13A49" w:rsidRPr="009719D0">
        <w:rPr>
          <w:rFonts w:ascii="Times New Roman" w:hAnsi="Times New Roman" w:cs="Times New Roman"/>
          <w:sz w:val="24"/>
          <w:szCs w:val="24"/>
          <w:lang w:val="en-US"/>
        </w:rPr>
        <w:br/>
      </w:r>
      <w:r w:rsidR="00F13A49" w:rsidRPr="009719D0">
        <w:rPr>
          <w:rStyle w:val="proelements-list"/>
          <w:rFonts w:ascii="Times New Roman" w:hAnsi="Times New Roman" w:cs="Times New Roman"/>
          <w:sz w:val="24"/>
          <w:szCs w:val="24"/>
          <w:bdr w:val="none" w:sz="0" w:space="0" w:color="auto" w:frame="1"/>
          <w:lang w:val="en-US"/>
        </w:rPr>
        <w:t>[DOI:</w:t>
      </w:r>
      <w:r w:rsidR="00F13A49" w:rsidRPr="009719D0">
        <w:rPr>
          <w:rStyle w:val="apple-converted-space"/>
          <w:rFonts w:ascii="Times New Roman" w:hAnsi="Times New Roman" w:cs="Times New Roman"/>
          <w:sz w:val="24"/>
          <w:szCs w:val="24"/>
          <w:bdr w:val="none" w:sz="0" w:space="0" w:color="auto" w:frame="1"/>
          <w:lang w:val="en-US"/>
        </w:rPr>
        <w:t> </w:t>
      </w:r>
      <w:hyperlink r:id="rId14" w:tgtFrame="_blank" w:tooltip="Persistent link using digital object identifier" w:history="1">
        <w:r w:rsidRPr="009719D0">
          <w:rPr>
            <w:rStyle w:val="anchor-text"/>
            <w:rFonts w:ascii="Times New Roman" w:hAnsi="Times New Roman" w:cs="Times New Roman"/>
            <w:sz w:val="24"/>
            <w:szCs w:val="24"/>
            <w:lang w:val="en-US"/>
          </w:rPr>
          <w:t>10.1016/j.photonics.2021.100989</w:t>
        </w:r>
      </w:hyperlink>
      <w:r w:rsidRPr="009719D0">
        <w:rPr>
          <w:rFonts w:ascii="Times New Roman" w:hAnsi="Times New Roman" w:cs="Times New Roman"/>
          <w:sz w:val="24"/>
          <w:szCs w:val="24"/>
          <w:lang w:val="en-US"/>
        </w:rPr>
        <w:t>]</w:t>
      </w:r>
      <w:r w:rsidR="00F13A49" w:rsidRPr="009719D0">
        <w:rPr>
          <w:rStyle w:val="proelements-list"/>
          <w:rFonts w:ascii="Times New Roman" w:hAnsi="Times New Roman" w:cs="Times New Roman"/>
          <w:sz w:val="24"/>
          <w:szCs w:val="24"/>
          <w:bdr w:val="none" w:sz="0" w:space="0" w:color="auto" w:frame="1"/>
          <w:lang w:val="en-US"/>
        </w:rPr>
        <w:t xml:space="preserve"> </w:t>
      </w:r>
      <w:r w:rsidRPr="009719D0">
        <w:rPr>
          <w:rStyle w:val="proelements-list"/>
          <w:rFonts w:ascii="Times New Roman" w:hAnsi="Times New Roman" w:cs="Times New Roman"/>
          <w:sz w:val="24"/>
          <w:szCs w:val="24"/>
          <w:bdr w:val="none" w:sz="0" w:space="0" w:color="auto" w:frame="1"/>
          <w:lang w:val="en-US"/>
        </w:rPr>
        <w:t>[IF: 3.008, SJR: 0.553]</w:t>
      </w:r>
    </w:p>
    <w:p w14:paraId="443AAE3D" w14:textId="77777777" w:rsidR="005012EE" w:rsidRPr="009719D0" w:rsidRDefault="005012EE" w:rsidP="004F2827">
      <w:pPr>
        <w:tabs>
          <w:tab w:val="left" w:pos="-142"/>
        </w:tabs>
        <w:spacing w:after="0" w:line="240" w:lineRule="atLeast"/>
        <w:textAlignment w:val="top"/>
        <w:rPr>
          <w:rFonts w:ascii="Times New Roman" w:hAnsi="Times New Roman" w:cs="Times New Roman"/>
          <w:sz w:val="24"/>
          <w:szCs w:val="24"/>
          <w:lang w:val="en-US"/>
        </w:rPr>
      </w:pPr>
    </w:p>
    <w:p w14:paraId="57FC9EE0" w14:textId="77777777" w:rsidR="009003BB" w:rsidRPr="009719D0" w:rsidRDefault="009003BB" w:rsidP="009003BB">
      <w:pPr>
        <w:pStyle w:val="Default"/>
        <w:tabs>
          <w:tab w:val="left" w:pos="-142"/>
        </w:tabs>
        <w:ind w:left="-426" w:right="-427"/>
        <w:rPr>
          <w:b/>
          <w:bCs/>
          <w:color w:val="auto"/>
          <w:u w:val="single"/>
          <w:lang w:val="en-US"/>
        </w:rPr>
      </w:pPr>
    </w:p>
    <w:p w14:paraId="1167E393" w14:textId="77777777" w:rsidR="00F13A49" w:rsidRPr="009719D0" w:rsidRDefault="00F13A49" w:rsidP="00443CA2">
      <w:pPr>
        <w:pStyle w:val="Default"/>
        <w:spacing w:after="120"/>
        <w:ind w:left="-426" w:right="-427"/>
        <w:rPr>
          <w:b/>
          <w:bCs/>
          <w:color w:val="auto"/>
          <w:sz w:val="28"/>
          <w:szCs w:val="28"/>
          <w:u w:val="single"/>
          <w:lang w:val="en-US"/>
        </w:rPr>
      </w:pPr>
      <w:r w:rsidRPr="009719D0">
        <w:rPr>
          <w:b/>
          <w:bCs/>
          <w:color w:val="auto"/>
          <w:sz w:val="28"/>
          <w:szCs w:val="28"/>
          <w:u w:val="single"/>
          <w:lang w:val="en-US"/>
        </w:rPr>
        <w:t>LIST OF REFEREED PROCEEDINGS AND ORAL PRESENTATIONS</w:t>
      </w:r>
    </w:p>
    <w:p w14:paraId="3FD71757" w14:textId="06F4BECF" w:rsidR="00F13A49" w:rsidRPr="009719D0" w:rsidRDefault="00407AD5" w:rsidP="000B15C4">
      <w:pPr>
        <w:tabs>
          <w:tab w:val="left" w:pos="0"/>
          <w:tab w:val="left" w:pos="426"/>
        </w:tabs>
        <w:spacing w:after="0" w:line="240" w:lineRule="atLeast"/>
        <w:ind w:left="-426"/>
        <w:textAlignment w:val="top"/>
        <w:rPr>
          <w:rStyle w:val="apple-converted-space"/>
          <w:rFonts w:ascii="Times New Roman" w:hAnsi="Times New Roman" w:cs="Times New Roman"/>
          <w:iCs/>
          <w:sz w:val="24"/>
          <w:szCs w:val="24"/>
          <w:bdr w:val="none" w:sz="0" w:space="0" w:color="auto" w:frame="1"/>
          <w:lang w:val="en-US"/>
        </w:rPr>
      </w:pPr>
      <w:r w:rsidRPr="009719D0">
        <w:rPr>
          <w:rFonts w:ascii="Times New Roman" w:hAnsi="Times New Roman" w:cs="Times New Roman"/>
          <w:bCs/>
          <w:sz w:val="24"/>
          <w:szCs w:val="24"/>
          <w:lang w:val="en-US"/>
        </w:rPr>
        <w:t>5.</w:t>
      </w:r>
      <w:r w:rsidRPr="009719D0">
        <w:rPr>
          <w:rFonts w:ascii="Times New Roman" w:hAnsi="Times New Roman" w:cs="Times New Roman"/>
          <w:b/>
          <w:sz w:val="24"/>
          <w:szCs w:val="24"/>
          <w:lang w:val="en-US"/>
        </w:rPr>
        <w:t xml:space="preserve"> </w:t>
      </w:r>
      <w:r w:rsidR="000B15C4" w:rsidRPr="009719D0">
        <w:rPr>
          <w:rFonts w:ascii="Times New Roman" w:hAnsi="Times New Roman" w:cs="Times New Roman"/>
          <w:b/>
          <w:bCs/>
          <w:sz w:val="24"/>
          <w:szCs w:val="24"/>
          <w:bdr w:val="none" w:sz="0" w:space="0" w:color="auto" w:frame="1"/>
          <w:lang w:val="en-US"/>
        </w:rPr>
        <w:t>Room-Sized Helmholtz-Type Resonator for Ubiquitous Wireless Power Transfer</w:t>
      </w:r>
      <w:r w:rsidR="00F13A49" w:rsidRPr="009719D0">
        <w:rPr>
          <w:rFonts w:ascii="Times New Roman" w:hAnsi="Times New Roman" w:cs="Times New Roman"/>
          <w:sz w:val="24"/>
          <w:szCs w:val="24"/>
          <w:lang w:val="en-US"/>
        </w:rPr>
        <w:br/>
      </w:r>
      <w:r w:rsidR="000B15C4" w:rsidRPr="009719D0">
        <w:rPr>
          <w:rFonts w:ascii="Times New Roman" w:hAnsi="Times New Roman" w:cs="Times New Roman"/>
          <w:sz w:val="24"/>
          <w:szCs w:val="24"/>
          <w:u w:val="single"/>
          <w:lang w:val="en-US"/>
        </w:rPr>
        <w:t>A. Jandaliyeva</w:t>
      </w:r>
      <w:r w:rsidR="000B15C4" w:rsidRPr="009719D0">
        <w:rPr>
          <w:rFonts w:ascii="Times New Roman" w:hAnsi="Times New Roman" w:cs="Times New Roman"/>
          <w:sz w:val="24"/>
          <w:szCs w:val="24"/>
          <w:lang w:val="en-US"/>
        </w:rPr>
        <w:t xml:space="preserve">, N. Mikhailov, A. Vdovenko, M. </w:t>
      </w:r>
      <w:r w:rsidR="000B15C4" w:rsidRPr="009719D0">
        <w:rPr>
          <w:rFonts w:ascii="Times New Roman" w:hAnsi="Times New Roman" w:cs="Times New Roman"/>
          <w:spacing w:val="-2"/>
          <w:sz w:val="24"/>
          <w:szCs w:val="24"/>
          <w:lang w:val="en-US"/>
        </w:rPr>
        <w:t>Siganov</w:t>
      </w:r>
      <w:r w:rsidR="000B15C4" w:rsidRPr="009719D0">
        <w:rPr>
          <w:rFonts w:ascii="Times New Roman" w:hAnsi="Times New Roman" w:cs="Times New Roman"/>
          <w:sz w:val="24"/>
          <w:szCs w:val="24"/>
          <w:lang w:val="en-US"/>
        </w:rPr>
        <w:t>, E. Maiorov, P. Seregin, A. Shchelokova, P. Belov</w:t>
      </w:r>
      <w:r w:rsidR="00F13A49" w:rsidRPr="009719D0">
        <w:rPr>
          <w:rFonts w:ascii="Times New Roman" w:hAnsi="Times New Roman" w:cs="Times New Roman"/>
          <w:sz w:val="24"/>
          <w:szCs w:val="24"/>
          <w:lang w:val="en-US"/>
        </w:rPr>
        <w:br/>
      </w:r>
      <w:r w:rsidR="000B15C4" w:rsidRPr="009719D0">
        <w:rPr>
          <w:rStyle w:val="apple-converted-space"/>
          <w:rFonts w:ascii="Times New Roman" w:hAnsi="Times New Roman" w:cs="Times New Roman"/>
          <w:i/>
          <w:sz w:val="24"/>
          <w:szCs w:val="24"/>
          <w:bdr w:val="none" w:sz="0" w:space="0" w:color="auto" w:frame="1"/>
          <w:lang w:val="en-US"/>
        </w:rPr>
        <w:t xml:space="preserve">WIRELESS POWER TECHNOLOGY CONFERENCE AND EXPO (WPTCE2024), </w:t>
      </w:r>
      <w:r w:rsidR="000B15C4" w:rsidRPr="009719D0">
        <w:rPr>
          <w:rStyle w:val="apple-converted-space"/>
          <w:rFonts w:ascii="Times New Roman" w:hAnsi="Times New Roman" w:cs="Times New Roman"/>
          <w:iCs/>
          <w:sz w:val="24"/>
          <w:szCs w:val="24"/>
          <w:bdr w:val="none" w:sz="0" w:space="0" w:color="auto" w:frame="1"/>
          <w:lang w:val="en-US"/>
        </w:rPr>
        <w:t xml:space="preserve">08.05.2024 – 11.05.2024, </w:t>
      </w:r>
      <w:r w:rsidRPr="009719D0">
        <w:rPr>
          <w:rStyle w:val="apple-converted-space"/>
          <w:rFonts w:ascii="Times New Roman" w:hAnsi="Times New Roman" w:cs="Times New Roman"/>
          <w:iCs/>
          <w:sz w:val="24"/>
          <w:szCs w:val="24"/>
          <w:bdr w:val="none" w:sz="0" w:space="0" w:color="auto" w:frame="1"/>
          <w:lang w:val="en-US"/>
        </w:rPr>
        <w:t>Kyoto</w:t>
      </w:r>
      <w:r w:rsidR="000B15C4" w:rsidRPr="009719D0">
        <w:rPr>
          <w:rStyle w:val="apple-converted-space"/>
          <w:rFonts w:ascii="Times New Roman" w:hAnsi="Times New Roman" w:cs="Times New Roman"/>
          <w:iCs/>
          <w:sz w:val="24"/>
          <w:szCs w:val="24"/>
          <w:bdr w:val="none" w:sz="0" w:space="0" w:color="auto" w:frame="1"/>
          <w:lang w:val="en-US"/>
        </w:rPr>
        <w:t>, J</w:t>
      </w:r>
      <w:r w:rsidRPr="009719D0">
        <w:rPr>
          <w:rStyle w:val="apple-converted-space"/>
          <w:rFonts w:ascii="Times New Roman" w:hAnsi="Times New Roman" w:cs="Times New Roman"/>
          <w:iCs/>
          <w:sz w:val="24"/>
          <w:szCs w:val="24"/>
          <w:bdr w:val="none" w:sz="0" w:space="0" w:color="auto" w:frame="1"/>
          <w:lang w:val="en-US"/>
        </w:rPr>
        <w:t>apan</w:t>
      </w:r>
    </w:p>
    <w:p w14:paraId="20A943F7" w14:textId="77777777" w:rsidR="00407AD5" w:rsidRPr="009719D0" w:rsidRDefault="00407AD5" w:rsidP="000B15C4">
      <w:pPr>
        <w:tabs>
          <w:tab w:val="left" w:pos="0"/>
          <w:tab w:val="left" w:pos="426"/>
        </w:tabs>
        <w:spacing w:after="0" w:line="240" w:lineRule="atLeast"/>
        <w:ind w:left="-426"/>
        <w:textAlignment w:val="top"/>
        <w:rPr>
          <w:rStyle w:val="apple-converted-space"/>
          <w:rFonts w:ascii="Times New Roman" w:hAnsi="Times New Roman" w:cs="Times New Roman"/>
          <w:iCs/>
          <w:sz w:val="24"/>
          <w:szCs w:val="24"/>
          <w:bdr w:val="none" w:sz="0" w:space="0" w:color="auto" w:frame="1"/>
          <w:lang w:val="en-US"/>
        </w:rPr>
      </w:pPr>
    </w:p>
    <w:p w14:paraId="5B962D6B" w14:textId="4584B9B7" w:rsidR="00407AD5" w:rsidRPr="009719D0" w:rsidRDefault="00407AD5" w:rsidP="00407AD5">
      <w:pPr>
        <w:tabs>
          <w:tab w:val="left" w:pos="0"/>
          <w:tab w:val="left" w:pos="426"/>
        </w:tabs>
        <w:spacing w:after="0" w:line="240" w:lineRule="atLeast"/>
        <w:ind w:left="-426"/>
        <w:textAlignment w:val="top"/>
        <w:rPr>
          <w:rStyle w:val="apple-converted-space"/>
          <w:rFonts w:ascii="Times New Roman" w:hAnsi="Times New Roman" w:cs="Times New Roman"/>
          <w:iCs/>
          <w:sz w:val="24"/>
          <w:szCs w:val="24"/>
          <w:bdr w:val="none" w:sz="0" w:space="0" w:color="auto" w:frame="1"/>
          <w:lang w:val="en-US"/>
        </w:rPr>
      </w:pPr>
      <w:r w:rsidRPr="009719D0">
        <w:rPr>
          <w:rFonts w:ascii="Times New Roman" w:hAnsi="Times New Roman" w:cs="Times New Roman"/>
          <w:bCs/>
          <w:sz w:val="24"/>
          <w:szCs w:val="24"/>
          <w:lang w:val="en-US"/>
        </w:rPr>
        <w:t>4.</w:t>
      </w:r>
      <w:r w:rsidRPr="009719D0">
        <w:rPr>
          <w:rFonts w:ascii="Times New Roman" w:hAnsi="Times New Roman" w:cs="Times New Roman"/>
          <w:b/>
          <w:sz w:val="24"/>
          <w:szCs w:val="24"/>
          <w:lang w:val="en-US"/>
        </w:rPr>
        <w:t xml:space="preserve"> </w:t>
      </w:r>
      <w:r w:rsidRPr="009719D0">
        <w:rPr>
          <w:rFonts w:ascii="Times New Roman" w:hAnsi="Times New Roman" w:cs="Times New Roman"/>
          <w:b/>
          <w:bCs/>
          <w:sz w:val="24"/>
          <w:szCs w:val="24"/>
          <w:bdr w:val="none" w:sz="0" w:space="0" w:color="auto" w:frame="1"/>
          <w:lang w:val="en-US"/>
        </w:rPr>
        <w:t>Design and Demonstration of the Volumetric Resonator With Uniform Magnetic Field Distribution for Wireless Power Transfer</w:t>
      </w:r>
      <w:r w:rsidRPr="009719D0">
        <w:rPr>
          <w:rFonts w:ascii="Times New Roman" w:hAnsi="Times New Roman" w:cs="Times New Roman"/>
          <w:sz w:val="24"/>
          <w:szCs w:val="24"/>
          <w:lang w:val="en-US"/>
        </w:rPr>
        <w:br/>
      </w:r>
      <w:r w:rsidRPr="009719D0">
        <w:rPr>
          <w:rFonts w:ascii="Times New Roman" w:hAnsi="Times New Roman" w:cs="Times New Roman"/>
          <w:sz w:val="24"/>
          <w:szCs w:val="24"/>
          <w:u w:val="single"/>
          <w:lang w:val="en-US"/>
        </w:rPr>
        <w:t>A. Jandaliyeva</w:t>
      </w:r>
      <w:r w:rsidRPr="009719D0">
        <w:rPr>
          <w:rFonts w:ascii="Times New Roman" w:hAnsi="Times New Roman" w:cs="Times New Roman"/>
          <w:sz w:val="24"/>
          <w:szCs w:val="24"/>
          <w:lang w:val="en-US"/>
        </w:rPr>
        <w:t xml:space="preserve">, A. Vdovenko, M. </w:t>
      </w:r>
      <w:r w:rsidRPr="009719D0">
        <w:rPr>
          <w:rFonts w:ascii="Times New Roman" w:hAnsi="Times New Roman" w:cs="Times New Roman"/>
          <w:spacing w:val="-2"/>
          <w:sz w:val="24"/>
          <w:szCs w:val="24"/>
          <w:lang w:val="en-US"/>
        </w:rPr>
        <w:t>Siganov</w:t>
      </w:r>
      <w:r w:rsidRPr="009719D0">
        <w:rPr>
          <w:rFonts w:ascii="Times New Roman" w:hAnsi="Times New Roman" w:cs="Times New Roman"/>
          <w:sz w:val="24"/>
          <w:szCs w:val="24"/>
          <w:lang w:val="en-US"/>
        </w:rPr>
        <w:t>, M. Udrov, L. Suleiman, P. Seregin, A. Shchelokova, P. Belov</w:t>
      </w:r>
      <w:r w:rsidRPr="009719D0">
        <w:rPr>
          <w:rFonts w:ascii="Times New Roman" w:hAnsi="Times New Roman" w:cs="Times New Roman"/>
          <w:sz w:val="24"/>
          <w:szCs w:val="24"/>
          <w:lang w:val="en-US"/>
        </w:rPr>
        <w:br/>
      </w:r>
      <w:r w:rsidRPr="009719D0">
        <w:rPr>
          <w:rStyle w:val="apple-converted-space"/>
          <w:rFonts w:ascii="Times New Roman" w:hAnsi="Times New Roman" w:cs="Times New Roman"/>
          <w:i/>
          <w:sz w:val="24"/>
          <w:szCs w:val="24"/>
          <w:bdr w:val="none" w:sz="0" w:space="0" w:color="auto" w:frame="1"/>
          <w:lang w:val="en-US"/>
        </w:rPr>
        <w:t xml:space="preserve">WIRELESS POWER TECHNOLOGY CONFERENCE AND EXPO (WPTCE2024), </w:t>
      </w:r>
      <w:r w:rsidRPr="009719D0">
        <w:rPr>
          <w:rStyle w:val="apple-converted-space"/>
          <w:rFonts w:ascii="Times New Roman" w:hAnsi="Times New Roman" w:cs="Times New Roman"/>
          <w:iCs/>
          <w:sz w:val="24"/>
          <w:szCs w:val="24"/>
          <w:bdr w:val="none" w:sz="0" w:space="0" w:color="auto" w:frame="1"/>
          <w:lang w:val="en-US"/>
        </w:rPr>
        <w:t>08.05.2024 – 11.05.2024, Kyoto, Japan</w:t>
      </w:r>
    </w:p>
    <w:p w14:paraId="076E78F1" w14:textId="77777777" w:rsidR="00407AD5" w:rsidRPr="009719D0" w:rsidRDefault="00407AD5" w:rsidP="00407AD5">
      <w:pPr>
        <w:tabs>
          <w:tab w:val="left" w:pos="0"/>
          <w:tab w:val="left" w:pos="426"/>
        </w:tabs>
        <w:spacing w:after="0" w:line="240" w:lineRule="atLeast"/>
        <w:textAlignment w:val="top"/>
        <w:rPr>
          <w:rStyle w:val="aa"/>
          <w:rFonts w:ascii="MS PGothic" w:eastAsia="MS PGothic" w:hAnsi="MS PGothic"/>
          <w:shd w:val="clear" w:color="auto" w:fill="FFFFFF"/>
          <w:lang w:val="en-US"/>
        </w:rPr>
      </w:pPr>
    </w:p>
    <w:p w14:paraId="346192BB" w14:textId="4B0EF25C" w:rsidR="00407AD5" w:rsidRPr="009719D0" w:rsidRDefault="00407AD5" w:rsidP="00407AD5">
      <w:pPr>
        <w:tabs>
          <w:tab w:val="left" w:pos="0"/>
          <w:tab w:val="left" w:pos="426"/>
        </w:tabs>
        <w:spacing w:after="0" w:line="240" w:lineRule="atLeast"/>
        <w:ind w:left="-426"/>
        <w:textAlignment w:val="top"/>
        <w:rPr>
          <w:rStyle w:val="apple-converted-space"/>
          <w:rFonts w:ascii="Times New Roman" w:hAnsi="Times New Roman" w:cs="Times New Roman"/>
          <w:iCs/>
          <w:sz w:val="24"/>
          <w:szCs w:val="24"/>
          <w:bdr w:val="none" w:sz="0" w:space="0" w:color="auto" w:frame="1"/>
          <w:lang w:val="en-US"/>
        </w:rPr>
      </w:pPr>
      <w:r w:rsidRPr="009719D0">
        <w:rPr>
          <w:rFonts w:ascii="Times New Roman" w:hAnsi="Times New Roman" w:cs="Times New Roman"/>
          <w:bCs/>
          <w:sz w:val="24"/>
          <w:szCs w:val="24"/>
          <w:lang w:val="en-US"/>
        </w:rPr>
        <w:t>3.</w:t>
      </w:r>
      <w:r w:rsidRPr="009719D0">
        <w:rPr>
          <w:rFonts w:ascii="Times New Roman" w:hAnsi="Times New Roman" w:cs="Times New Roman"/>
          <w:b/>
          <w:sz w:val="24"/>
          <w:szCs w:val="24"/>
          <w:lang w:val="en-US"/>
        </w:rPr>
        <w:t xml:space="preserve"> </w:t>
      </w:r>
      <w:r w:rsidRPr="009719D0">
        <w:rPr>
          <w:rFonts w:ascii="Times New Roman" w:hAnsi="Times New Roman" w:cs="Times New Roman"/>
          <w:b/>
          <w:bCs/>
          <w:sz w:val="24"/>
          <w:szCs w:val="24"/>
          <w:bdr w:val="none" w:sz="0" w:space="0" w:color="auto" w:frame="1"/>
          <w:lang w:val="en-US"/>
        </w:rPr>
        <w:t>Multi-Object Charging in Room-Sized Weakly Coupled WPT System</w:t>
      </w:r>
      <w:r w:rsidRPr="009719D0">
        <w:rPr>
          <w:rFonts w:ascii="Times New Roman" w:hAnsi="Times New Roman" w:cs="Times New Roman"/>
          <w:sz w:val="24"/>
          <w:szCs w:val="24"/>
          <w:lang w:val="en-US"/>
        </w:rPr>
        <w:br/>
        <w:t xml:space="preserve">N. Mikhailov, M. Abrosimova, </w:t>
      </w:r>
      <w:r w:rsidRPr="009719D0">
        <w:rPr>
          <w:rFonts w:ascii="Times New Roman" w:hAnsi="Times New Roman" w:cs="Times New Roman"/>
          <w:sz w:val="24"/>
          <w:szCs w:val="24"/>
          <w:u w:val="single"/>
          <w:lang w:val="en-US"/>
        </w:rPr>
        <w:t>A. Jandaliyeva</w:t>
      </w:r>
      <w:r w:rsidRPr="009719D0">
        <w:rPr>
          <w:rFonts w:ascii="Times New Roman" w:hAnsi="Times New Roman" w:cs="Times New Roman"/>
          <w:sz w:val="24"/>
          <w:szCs w:val="24"/>
          <w:lang w:val="en-US"/>
        </w:rPr>
        <w:t xml:space="preserve">, M. </w:t>
      </w:r>
      <w:r w:rsidRPr="009719D0">
        <w:rPr>
          <w:rFonts w:ascii="Times New Roman" w:hAnsi="Times New Roman" w:cs="Times New Roman"/>
          <w:spacing w:val="-2"/>
          <w:sz w:val="24"/>
          <w:szCs w:val="24"/>
          <w:lang w:val="en-US"/>
        </w:rPr>
        <w:t xml:space="preserve">Siganov, </w:t>
      </w:r>
      <w:r w:rsidRPr="009719D0">
        <w:rPr>
          <w:rFonts w:ascii="Times New Roman" w:hAnsi="Times New Roman" w:cs="Times New Roman"/>
          <w:sz w:val="24"/>
          <w:szCs w:val="24"/>
          <w:lang w:val="en-US"/>
        </w:rPr>
        <w:t>P. Belov, A. Shchelokova</w:t>
      </w:r>
      <w:r w:rsidRPr="009719D0">
        <w:rPr>
          <w:rFonts w:ascii="Times New Roman" w:hAnsi="Times New Roman" w:cs="Times New Roman"/>
          <w:sz w:val="24"/>
          <w:szCs w:val="24"/>
          <w:lang w:val="en-US"/>
        </w:rPr>
        <w:br/>
      </w:r>
      <w:r w:rsidRPr="009719D0">
        <w:rPr>
          <w:rStyle w:val="apple-converted-space"/>
          <w:rFonts w:ascii="Times New Roman" w:hAnsi="Times New Roman" w:cs="Times New Roman"/>
          <w:i/>
          <w:sz w:val="24"/>
          <w:szCs w:val="24"/>
          <w:bdr w:val="none" w:sz="0" w:space="0" w:color="auto" w:frame="1"/>
          <w:lang w:val="en-US"/>
        </w:rPr>
        <w:t xml:space="preserve">IEEE WIRELESS POWER TECHNOLOGY CONFERENCE AND EXPO (WPTCE2024), </w:t>
      </w:r>
      <w:r w:rsidRPr="009719D0">
        <w:rPr>
          <w:rStyle w:val="apple-converted-space"/>
          <w:rFonts w:ascii="Times New Roman" w:hAnsi="Times New Roman" w:cs="Times New Roman"/>
          <w:iCs/>
          <w:sz w:val="24"/>
          <w:szCs w:val="24"/>
          <w:bdr w:val="none" w:sz="0" w:space="0" w:color="auto" w:frame="1"/>
          <w:lang w:val="en-US"/>
        </w:rPr>
        <w:t>08.05.2024 – 11.05.2024, Kyoto, Japan</w:t>
      </w:r>
    </w:p>
    <w:p w14:paraId="20F648F1" w14:textId="77777777" w:rsidR="00407AD5" w:rsidRPr="009719D0" w:rsidRDefault="00407AD5" w:rsidP="00407AD5">
      <w:pPr>
        <w:tabs>
          <w:tab w:val="left" w:pos="0"/>
          <w:tab w:val="left" w:pos="426"/>
        </w:tabs>
        <w:spacing w:after="0" w:line="240" w:lineRule="atLeast"/>
        <w:ind w:left="-426"/>
        <w:textAlignment w:val="top"/>
        <w:rPr>
          <w:rStyle w:val="apple-converted-space"/>
          <w:iCs/>
          <w:bdr w:val="none" w:sz="0" w:space="0" w:color="auto" w:frame="1"/>
          <w:lang w:val="en-US"/>
        </w:rPr>
      </w:pPr>
    </w:p>
    <w:p w14:paraId="0C7B2EB5" w14:textId="7156E10A" w:rsidR="00342C8B" w:rsidRPr="009719D0" w:rsidRDefault="00407AD5" w:rsidP="00407AD5">
      <w:pPr>
        <w:tabs>
          <w:tab w:val="left" w:pos="0"/>
          <w:tab w:val="left" w:pos="426"/>
        </w:tabs>
        <w:spacing w:after="0" w:line="240" w:lineRule="atLeast"/>
        <w:ind w:left="-426"/>
        <w:textAlignment w:val="top"/>
        <w:rPr>
          <w:rFonts w:ascii="Times New Roman" w:hAnsi="Times New Roman" w:cs="Times New Roman"/>
          <w:iCs/>
          <w:sz w:val="24"/>
          <w:szCs w:val="24"/>
          <w:bdr w:val="none" w:sz="0" w:space="0" w:color="auto" w:frame="1"/>
          <w:lang w:val="en-US"/>
        </w:rPr>
      </w:pPr>
      <w:r w:rsidRPr="009719D0">
        <w:rPr>
          <w:rFonts w:ascii="Times New Roman" w:hAnsi="Times New Roman" w:cs="Times New Roman"/>
          <w:bCs/>
          <w:sz w:val="24"/>
          <w:szCs w:val="24"/>
          <w:lang w:val="en-US"/>
        </w:rPr>
        <w:t>2.</w:t>
      </w:r>
      <w:r w:rsidRPr="009719D0">
        <w:rPr>
          <w:rFonts w:ascii="Times New Roman" w:hAnsi="Times New Roman" w:cs="Times New Roman"/>
          <w:b/>
          <w:sz w:val="24"/>
          <w:szCs w:val="24"/>
          <w:lang w:val="en-US"/>
        </w:rPr>
        <w:t xml:space="preserve"> </w:t>
      </w:r>
      <w:r w:rsidR="000B15C4" w:rsidRPr="009719D0">
        <w:rPr>
          <w:rFonts w:ascii="Times New Roman" w:hAnsi="Times New Roman" w:cs="Times New Roman"/>
          <w:b/>
          <w:sz w:val="24"/>
          <w:szCs w:val="24"/>
          <w:lang w:val="en-US"/>
        </w:rPr>
        <w:t>Control of the Electromagnetic Field Distribution inside Volumetric Resonators Based on Novel Materials</w:t>
      </w:r>
    </w:p>
    <w:p w14:paraId="089D7E99" w14:textId="6F82F6D2" w:rsidR="00342C8B" w:rsidRPr="009719D0" w:rsidRDefault="000B15C4" w:rsidP="000B15C4">
      <w:pPr>
        <w:tabs>
          <w:tab w:val="left" w:pos="0"/>
          <w:tab w:val="left" w:pos="426"/>
        </w:tabs>
        <w:spacing w:after="0" w:line="240" w:lineRule="atLeast"/>
        <w:ind w:left="-426"/>
        <w:textAlignment w:val="top"/>
        <w:rPr>
          <w:rFonts w:ascii="Times New Roman" w:hAnsi="Times New Roman" w:cs="Times New Roman"/>
          <w:sz w:val="24"/>
          <w:szCs w:val="24"/>
          <w:lang w:val="en-US"/>
        </w:rPr>
      </w:pPr>
      <w:r w:rsidRPr="009719D0">
        <w:rPr>
          <w:rFonts w:ascii="Times New Roman" w:hAnsi="Times New Roman" w:cs="Times New Roman"/>
          <w:sz w:val="24"/>
          <w:szCs w:val="24"/>
          <w:u w:val="single"/>
          <w:lang w:val="en-US"/>
        </w:rPr>
        <w:t xml:space="preserve">A. </w:t>
      </w:r>
      <w:r w:rsidR="00342C8B" w:rsidRPr="009719D0">
        <w:rPr>
          <w:rFonts w:ascii="Times New Roman" w:hAnsi="Times New Roman" w:cs="Times New Roman"/>
          <w:sz w:val="24"/>
          <w:szCs w:val="24"/>
          <w:u w:val="single"/>
          <w:lang w:val="en-US"/>
        </w:rPr>
        <w:t>Jandaliyeva</w:t>
      </w:r>
      <w:r w:rsidR="00342C8B" w:rsidRPr="009719D0">
        <w:rPr>
          <w:rFonts w:ascii="Times New Roman" w:hAnsi="Times New Roman" w:cs="Times New Roman"/>
          <w:sz w:val="24"/>
          <w:szCs w:val="24"/>
          <w:lang w:val="en-US"/>
        </w:rPr>
        <w:t xml:space="preserve">, V. Puchnin, A. </w:t>
      </w:r>
      <w:r w:rsidR="00342C8B" w:rsidRPr="009719D0">
        <w:rPr>
          <w:rFonts w:ascii="Times New Roman" w:hAnsi="Times New Roman" w:cs="Times New Roman"/>
          <w:spacing w:val="-2"/>
          <w:sz w:val="24"/>
          <w:szCs w:val="24"/>
          <w:lang w:val="en-US"/>
        </w:rPr>
        <w:t>Slobozhanyuk</w:t>
      </w:r>
      <w:r w:rsidR="00342C8B" w:rsidRPr="009719D0">
        <w:rPr>
          <w:rFonts w:ascii="Times New Roman" w:hAnsi="Times New Roman" w:cs="Times New Roman"/>
          <w:sz w:val="24"/>
          <w:szCs w:val="24"/>
          <w:lang w:val="en-US"/>
        </w:rPr>
        <w:t xml:space="preserve">, A. Shchelokova </w:t>
      </w:r>
    </w:p>
    <w:p w14:paraId="73D113FB" w14:textId="096772E4" w:rsidR="00342C8B" w:rsidRPr="009719D0" w:rsidRDefault="000B15C4" w:rsidP="00342C8B">
      <w:pPr>
        <w:tabs>
          <w:tab w:val="left" w:pos="0"/>
          <w:tab w:val="left" w:pos="426"/>
        </w:tabs>
        <w:spacing w:after="0" w:line="240" w:lineRule="atLeast"/>
        <w:ind w:left="-426"/>
        <w:textAlignment w:val="top"/>
        <w:rPr>
          <w:rFonts w:ascii="Times New Roman" w:hAnsi="Times New Roman" w:cs="Times New Roman"/>
          <w:sz w:val="24"/>
          <w:szCs w:val="24"/>
          <w:lang w:val="en-US"/>
        </w:rPr>
      </w:pPr>
      <w:r w:rsidRPr="009719D0">
        <w:rPr>
          <w:rFonts w:ascii="Times New Roman" w:hAnsi="Times New Roman" w:cs="Times New Roman"/>
          <w:i/>
          <w:iCs/>
          <w:sz w:val="24"/>
          <w:szCs w:val="24"/>
          <w:shd w:val="clear" w:color="auto" w:fill="FFFFFF"/>
          <w:lang w:val="en-US"/>
        </w:rPr>
        <w:t xml:space="preserve">Metamaterials </w:t>
      </w:r>
      <w:r w:rsidR="00342C8B" w:rsidRPr="009719D0">
        <w:rPr>
          <w:rFonts w:ascii="Times New Roman" w:hAnsi="Times New Roman" w:cs="Times New Roman"/>
          <w:sz w:val="24"/>
          <w:szCs w:val="24"/>
          <w:shd w:val="clear" w:color="auto" w:fill="FFFFFF"/>
          <w:lang w:val="en-US"/>
        </w:rPr>
        <w:t>2022</w:t>
      </w:r>
      <w:r w:rsidRPr="009719D0">
        <w:rPr>
          <w:rFonts w:ascii="Times New Roman" w:hAnsi="Times New Roman" w:cs="Times New Roman"/>
          <w:sz w:val="24"/>
          <w:szCs w:val="24"/>
          <w:shd w:val="clear" w:color="auto" w:fill="FFFFFF"/>
          <w:lang w:val="en-US"/>
        </w:rPr>
        <w:t>, 12.09.2022-17.09.2022, Siena, Italy</w:t>
      </w:r>
    </w:p>
    <w:p w14:paraId="430AB2D3" w14:textId="77777777" w:rsidR="00342C8B" w:rsidRPr="009719D0" w:rsidRDefault="00342C8B" w:rsidP="00342C8B">
      <w:pPr>
        <w:tabs>
          <w:tab w:val="left" w:pos="0"/>
          <w:tab w:val="left" w:pos="426"/>
        </w:tabs>
        <w:spacing w:after="120" w:line="240" w:lineRule="atLeast"/>
        <w:textAlignment w:val="top"/>
        <w:rPr>
          <w:rStyle w:val="proelements-list"/>
          <w:rFonts w:ascii="Times New Roman" w:hAnsi="Times New Roman" w:cs="Times New Roman"/>
          <w:sz w:val="24"/>
          <w:szCs w:val="24"/>
          <w:lang w:val="en-US"/>
        </w:rPr>
      </w:pPr>
    </w:p>
    <w:p w14:paraId="39A73E98" w14:textId="31CD3A91" w:rsidR="00F13A49" w:rsidRPr="009719D0" w:rsidRDefault="00407AD5" w:rsidP="00407AD5">
      <w:pPr>
        <w:tabs>
          <w:tab w:val="left" w:pos="0"/>
          <w:tab w:val="left" w:pos="426"/>
        </w:tabs>
        <w:spacing w:after="0" w:line="240" w:lineRule="atLeast"/>
        <w:ind w:left="-426"/>
        <w:textAlignment w:val="top"/>
        <w:rPr>
          <w:rFonts w:ascii="Times New Roman" w:hAnsi="Times New Roman" w:cs="Times New Roman"/>
          <w:b/>
          <w:sz w:val="24"/>
          <w:szCs w:val="24"/>
          <w:lang w:val="en-US"/>
        </w:rPr>
      </w:pPr>
      <w:r w:rsidRPr="009719D0">
        <w:rPr>
          <w:rFonts w:ascii="Times New Roman" w:hAnsi="Times New Roman" w:cs="Times New Roman"/>
          <w:bCs/>
          <w:sz w:val="24"/>
          <w:szCs w:val="24"/>
          <w:lang w:val="en-US"/>
        </w:rPr>
        <w:t>1.</w:t>
      </w:r>
      <w:r w:rsidRPr="009719D0">
        <w:rPr>
          <w:rFonts w:ascii="Times New Roman" w:hAnsi="Times New Roman" w:cs="Times New Roman"/>
          <w:b/>
          <w:sz w:val="24"/>
          <w:szCs w:val="24"/>
          <w:lang w:val="en-US"/>
        </w:rPr>
        <w:t xml:space="preserve"> </w:t>
      </w:r>
      <w:r w:rsidR="00342C8B" w:rsidRPr="009719D0">
        <w:rPr>
          <w:rFonts w:ascii="Times New Roman" w:hAnsi="Times New Roman" w:cs="Times New Roman"/>
          <w:b/>
          <w:sz w:val="24"/>
          <w:szCs w:val="24"/>
          <w:lang w:val="en-US"/>
        </w:rPr>
        <w:t>Bilateral quadrature wireless coil for breast MRI</w:t>
      </w:r>
    </w:p>
    <w:p w14:paraId="60192CD3" w14:textId="6E6B0188" w:rsidR="00F13A49" w:rsidRPr="009719D0" w:rsidRDefault="00342C8B" w:rsidP="00147710">
      <w:pPr>
        <w:tabs>
          <w:tab w:val="left" w:pos="0"/>
          <w:tab w:val="left" w:pos="426"/>
        </w:tabs>
        <w:spacing w:after="0" w:line="240" w:lineRule="atLeast"/>
        <w:ind w:left="-426"/>
        <w:textAlignment w:val="top"/>
        <w:rPr>
          <w:rFonts w:ascii="Times New Roman" w:hAnsi="Times New Roman" w:cs="Times New Roman"/>
          <w:sz w:val="24"/>
          <w:szCs w:val="24"/>
          <w:lang w:val="en-US"/>
        </w:rPr>
      </w:pPr>
      <w:r w:rsidRPr="009719D0">
        <w:rPr>
          <w:rFonts w:ascii="Times New Roman" w:hAnsi="Times New Roman" w:cs="Times New Roman"/>
          <w:sz w:val="24"/>
          <w:szCs w:val="24"/>
          <w:lang w:val="en-US"/>
        </w:rPr>
        <w:t xml:space="preserve">V. Puchnin, </w:t>
      </w:r>
      <w:r w:rsidRPr="009719D0">
        <w:rPr>
          <w:rFonts w:ascii="Times New Roman" w:hAnsi="Times New Roman" w:cs="Times New Roman"/>
          <w:sz w:val="24"/>
          <w:szCs w:val="24"/>
          <w:u w:val="single"/>
          <w:lang w:val="en-US"/>
        </w:rPr>
        <w:t>A. Jandaliyeva</w:t>
      </w:r>
      <w:r w:rsidRPr="009719D0">
        <w:rPr>
          <w:rFonts w:ascii="Times New Roman" w:hAnsi="Times New Roman" w:cs="Times New Roman"/>
          <w:sz w:val="24"/>
          <w:szCs w:val="24"/>
          <w:lang w:val="en-US"/>
        </w:rPr>
        <w:t>, A. Hurshkainen, G. Solomakha, A. Shchelokova</w:t>
      </w:r>
    </w:p>
    <w:p w14:paraId="6A1D8B49" w14:textId="25E6C619" w:rsidR="00342C8B" w:rsidRPr="009719D0" w:rsidRDefault="00407AD5" w:rsidP="00147710">
      <w:pPr>
        <w:tabs>
          <w:tab w:val="left" w:pos="0"/>
          <w:tab w:val="left" w:pos="426"/>
        </w:tabs>
        <w:spacing w:after="0" w:line="240" w:lineRule="atLeast"/>
        <w:ind w:left="-426"/>
        <w:textAlignment w:val="top"/>
        <w:rPr>
          <w:rFonts w:ascii="Times New Roman" w:hAnsi="Times New Roman" w:cs="Times New Roman"/>
          <w:sz w:val="24"/>
          <w:szCs w:val="24"/>
          <w:lang w:val="en-US"/>
        </w:rPr>
      </w:pPr>
      <w:r w:rsidRPr="009719D0">
        <w:rPr>
          <w:rFonts w:ascii="Times New Roman" w:hAnsi="Times New Roman" w:cs="Times New Roman"/>
          <w:i/>
          <w:iCs/>
          <w:sz w:val="24"/>
          <w:szCs w:val="24"/>
          <w:shd w:val="clear" w:color="auto" w:fill="FFFFFF"/>
          <w:lang w:val="en-US"/>
        </w:rPr>
        <w:t>I</w:t>
      </w:r>
      <w:r w:rsidR="00342C8B" w:rsidRPr="009719D0">
        <w:rPr>
          <w:rFonts w:ascii="Times New Roman" w:hAnsi="Times New Roman" w:cs="Times New Roman"/>
          <w:i/>
          <w:iCs/>
          <w:sz w:val="24"/>
          <w:szCs w:val="24"/>
          <w:shd w:val="clear" w:color="auto" w:fill="FFFFFF"/>
          <w:lang w:val="en-US"/>
        </w:rPr>
        <w:t>nternational Conference on Electromagnetics in Advanced Applications (ICEAA</w:t>
      </w:r>
      <w:r w:rsidRPr="009719D0">
        <w:rPr>
          <w:rFonts w:ascii="Times New Roman" w:hAnsi="Times New Roman" w:cs="Times New Roman"/>
          <w:i/>
          <w:iCs/>
          <w:sz w:val="24"/>
          <w:szCs w:val="24"/>
          <w:shd w:val="clear" w:color="auto" w:fill="FFFFFF"/>
          <w:lang w:val="en-US"/>
        </w:rPr>
        <w:t xml:space="preserve"> </w:t>
      </w:r>
      <w:r w:rsidR="00342C8B" w:rsidRPr="009719D0">
        <w:rPr>
          <w:rFonts w:ascii="Times New Roman" w:hAnsi="Times New Roman" w:cs="Times New Roman"/>
          <w:sz w:val="24"/>
          <w:szCs w:val="24"/>
          <w:shd w:val="clear" w:color="auto" w:fill="FFFFFF"/>
          <w:lang w:val="en-US"/>
        </w:rPr>
        <w:t>2022)</w:t>
      </w:r>
      <w:r w:rsidRPr="009719D0">
        <w:rPr>
          <w:rFonts w:ascii="Times New Roman" w:hAnsi="Times New Roman" w:cs="Times New Roman"/>
          <w:sz w:val="24"/>
          <w:szCs w:val="24"/>
          <w:shd w:val="clear" w:color="auto" w:fill="FFFFFF"/>
          <w:lang w:val="en-US"/>
        </w:rPr>
        <w:t>, 05.09.2022-09.09.2022, Cape Town, South Africa</w:t>
      </w:r>
    </w:p>
    <w:p w14:paraId="293F4C20" w14:textId="4B6699E4" w:rsidR="006E3117" w:rsidRDefault="00342C8B" w:rsidP="007E05FB">
      <w:pPr>
        <w:tabs>
          <w:tab w:val="left" w:pos="0"/>
          <w:tab w:val="left" w:pos="426"/>
        </w:tabs>
        <w:spacing w:after="0" w:line="240" w:lineRule="atLeast"/>
        <w:ind w:left="-426"/>
        <w:textAlignment w:val="top"/>
        <w:rPr>
          <w:b/>
          <w:bCs/>
          <w:sz w:val="28"/>
          <w:szCs w:val="28"/>
          <w:u w:val="single"/>
          <w:lang w:val="en-US"/>
        </w:rPr>
      </w:pPr>
      <w:r w:rsidRPr="009719D0">
        <w:rPr>
          <w:rFonts w:ascii="Times New Roman" w:hAnsi="Times New Roman" w:cs="Times New Roman"/>
          <w:sz w:val="24"/>
          <w:szCs w:val="24"/>
          <w:shd w:val="clear" w:color="auto" w:fill="FFFFFF"/>
          <w:lang w:val="en-US"/>
        </w:rPr>
        <w:t>[</w:t>
      </w:r>
      <w:r w:rsidRPr="009719D0">
        <w:rPr>
          <w:rFonts w:ascii="Times New Roman" w:hAnsi="Times New Roman" w:cs="Times New Roman"/>
          <w:sz w:val="24"/>
          <w:szCs w:val="24"/>
          <w:lang w:val="en-US"/>
        </w:rPr>
        <w:t>DOI: 10.1109/ICEAA49419.2022.9900038]</w:t>
      </w:r>
      <w:bookmarkEnd w:id="0"/>
      <w:bookmarkEnd w:id="1"/>
    </w:p>
    <w:p w14:paraId="5BE09CEF" w14:textId="77777777" w:rsidR="006E3117" w:rsidRPr="009719D0" w:rsidRDefault="006E3117" w:rsidP="009003BB">
      <w:pPr>
        <w:pStyle w:val="Default"/>
        <w:ind w:left="-426" w:right="-427"/>
        <w:rPr>
          <w:b/>
          <w:bCs/>
          <w:color w:val="auto"/>
          <w:sz w:val="28"/>
          <w:szCs w:val="28"/>
          <w:u w:val="single"/>
          <w:lang w:val="en-US"/>
        </w:rPr>
      </w:pPr>
    </w:p>
    <w:p w14:paraId="407FD682" w14:textId="77777777" w:rsidR="00F64590" w:rsidRPr="009719D0" w:rsidRDefault="00F64590" w:rsidP="00E431C6">
      <w:pPr>
        <w:pStyle w:val="Default"/>
        <w:spacing w:after="120"/>
        <w:ind w:left="-426" w:right="-427"/>
        <w:rPr>
          <w:b/>
          <w:bCs/>
          <w:color w:val="auto"/>
          <w:sz w:val="28"/>
          <w:szCs w:val="28"/>
          <w:u w:val="single"/>
          <w:lang w:val="en-US"/>
        </w:rPr>
      </w:pPr>
      <w:r w:rsidRPr="009719D0">
        <w:rPr>
          <w:b/>
          <w:bCs/>
          <w:color w:val="auto"/>
          <w:sz w:val="28"/>
          <w:szCs w:val="28"/>
          <w:u w:val="single"/>
          <w:lang w:val="en-US"/>
        </w:rPr>
        <w:t>PATENTS</w:t>
      </w:r>
    </w:p>
    <w:p w14:paraId="501AD749" w14:textId="57EE777B" w:rsidR="000B30B6" w:rsidRPr="009719D0" w:rsidRDefault="00104915" w:rsidP="0016153E">
      <w:pPr>
        <w:pStyle w:val="Default"/>
        <w:tabs>
          <w:tab w:val="left" w:pos="-142"/>
        </w:tabs>
        <w:spacing w:line="276" w:lineRule="auto"/>
        <w:ind w:left="-426" w:right="425"/>
        <w:jc w:val="both"/>
        <w:rPr>
          <w:color w:val="auto"/>
          <w:lang w:val="en-US"/>
        </w:rPr>
      </w:pPr>
      <w:r w:rsidRPr="009719D0">
        <w:rPr>
          <w:color w:val="auto"/>
          <w:lang w:val="en-US"/>
        </w:rPr>
        <w:t xml:space="preserve">2. </w:t>
      </w:r>
      <w:r w:rsidR="000B30B6" w:rsidRPr="009719D0">
        <w:rPr>
          <w:color w:val="auto"/>
          <w:lang w:val="en-US"/>
        </w:rPr>
        <w:t>Wireless power transmission device</w:t>
      </w:r>
    </w:p>
    <w:p w14:paraId="71CE338E" w14:textId="69AA900C" w:rsidR="000B30B6" w:rsidRPr="009719D0" w:rsidRDefault="000B30B6" w:rsidP="000B30B6">
      <w:pPr>
        <w:tabs>
          <w:tab w:val="left" w:pos="0"/>
          <w:tab w:val="left" w:pos="426"/>
        </w:tabs>
        <w:spacing w:after="0" w:line="240" w:lineRule="atLeast"/>
        <w:ind w:left="-426"/>
        <w:textAlignment w:val="top"/>
        <w:rPr>
          <w:rFonts w:ascii="Times New Roman" w:hAnsi="Times New Roman" w:cs="Times New Roman"/>
          <w:sz w:val="24"/>
          <w:szCs w:val="24"/>
          <w:lang w:val="en-US"/>
        </w:rPr>
      </w:pPr>
      <w:r w:rsidRPr="009719D0">
        <w:rPr>
          <w:rFonts w:ascii="Times New Roman" w:hAnsi="Times New Roman" w:cs="Times New Roman"/>
          <w:sz w:val="24"/>
          <w:szCs w:val="24"/>
          <w:u w:val="single"/>
          <w:lang w:val="en-US"/>
        </w:rPr>
        <w:t>A. Jandaliyeva</w:t>
      </w:r>
      <w:r w:rsidRPr="009719D0">
        <w:rPr>
          <w:rFonts w:ascii="Times New Roman" w:hAnsi="Times New Roman" w:cs="Times New Roman"/>
          <w:sz w:val="24"/>
          <w:szCs w:val="24"/>
          <w:lang w:val="en-US"/>
        </w:rPr>
        <w:t>, V. Puchnin, A. Shchelokova, P. Belov (2023)</w:t>
      </w:r>
    </w:p>
    <w:p w14:paraId="10FCB504" w14:textId="6918F97F" w:rsidR="000B30B6" w:rsidRPr="009719D0" w:rsidRDefault="00000000" w:rsidP="0016153E">
      <w:pPr>
        <w:pStyle w:val="Default"/>
        <w:tabs>
          <w:tab w:val="left" w:pos="-142"/>
        </w:tabs>
        <w:spacing w:line="276" w:lineRule="auto"/>
        <w:ind w:left="-426" w:right="425"/>
        <w:jc w:val="both"/>
        <w:rPr>
          <w:color w:val="auto"/>
          <w:lang w:val="en-US"/>
        </w:rPr>
      </w:pPr>
      <w:hyperlink r:id="rId15" w:history="1">
        <w:r w:rsidR="000B30B6" w:rsidRPr="009719D0">
          <w:rPr>
            <w:rStyle w:val="ac"/>
            <w:color w:val="auto"/>
            <w:lang w:val="en-US"/>
          </w:rPr>
          <w:t>https://patents.google.com/patent/RU2802055C1/en</w:t>
        </w:r>
      </w:hyperlink>
      <w:r w:rsidR="000B30B6" w:rsidRPr="009719D0">
        <w:rPr>
          <w:color w:val="auto"/>
          <w:lang w:val="en-US"/>
        </w:rPr>
        <w:t xml:space="preserve"> </w:t>
      </w:r>
    </w:p>
    <w:p w14:paraId="0CBD0DA5" w14:textId="77777777" w:rsidR="000B30B6" w:rsidRPr="009719D0" w:rsidRDefault="000B30B6" w:rsidP="0016153E">
      <w:pPr>
        <w:pStyle w:val="Default"/>
        <w:tabs>
          <w:tab w:val="left" w:pos="-142"/>
        </w:tabs>
        <w:spacing w:line="276" w:lineRule="auto"/>
        <w:ind w:left="-426" w:right="425"/>
        <w:jc w:val="both"/>
        <w:rPr>
          <w:color w:val="auto"/>
          <w:lang w:val="en-US"/>
        </w:rPr>
      </w:pPr>
    </w:p>
    <w:p w14:paraId="36A6C16A" w14:textId="7DC58082" w:rsidR="000B30B6" w:rsidRPr="009719D0" w:rsidRDefault="000B30B6" w:rsidP="000B30B6">
      <w:pPr>
        <w:pStyle w:val="Default"/>
        <w:tabs>
          <w:tab w:val="left" w:pos="-142"/>
        </w:tabs>
        <w:ind w:left="-426" w:right="425"/>
        <w:jc w:val="both"/>
        <w:rPr>
          <w:color w:val="auto"/>
          <w:lang w:val="en-US"/>
        </w:rPr>
      </w:pPr>
      <w:r w:rsidRPr="009719D0">
        <w:rPr>
          <w:color w:val="auto"/>
          <w:lang w:val="en-US"/>
        </w:rPr>
        <w:lastRenderedPageBreak/>
        <w:t>1.</w:t>
      </w:r>
      <w:r w:rsidR="00104915" w:rsidRPr="009719D0">
        <w:rPr>
          <w:color w:val="auto"/>
          <w:lang w:val="en-US"/>
        </w:rPr>
        <w:t xml:space="preserve"> </w:t>
      </w:r>
      <w:r w:rsidRPr="009719D0">
        <w:rPr>
          <w:color w:val="auto"/>
          <w:lang w:val="en-US"/>
        </w:rPr>
        <w:t>Wireless RF Coil for Magnetic Resonance Imaging</w:t>
      </w:r>
    </w:p>
    <w:p w14:paraId="0487F61E" w14:textId="3DA59A8D" w:rsidR="000B30B6" w:rsidRPr="009719D0" w:rsidRDefault="000B30B6" w:rsidP="000B30B6">
      <w:pPr>
        <w:pStyle w:val="Default"/>
        <w:tabs>
          <w:tab w:val="left" w:pos="-142"/>
        </w:tabs>
        <w:spacing w:line="276" w:lineRule="auto"/>
        <w:ind w:left="-426" w:right="425"/>
        <w:jc w:val="both"/>
        <w:rPr>
          <w:color w:val="auto"/>
          <w:lang w:val="en-US"/>
        </w:rPr>
      </w:pPr>
      <w:r w:rsidRPr="009719D0">
        <w:rPr>
          <w:color w:val="auto"/>
          <w:lang w:val="en-US"/>
        </w:rPr>
        <w:t xml:space="preserve">V. Puchnin, A. Shchelokova, </w:t>
      </w:r>
      <w:r w:rsidRPr="009719D0">
        <w:rPr>
          <w:color w:val="auto"/>
          <w:u w:val="single"/>
          <w:lang w:val="en-US"/>
        </w:rPr>
        <w:t>A. Jandaliyeva</w:t>
      </w:r>
      <w:r w:rsidRPr="009719D0">
        <w:rPr>
          <w:color w:val="auto"/>
          <w:lang w:val="en-US"/>
        </w:rPr>
        <w:t xml:space="preserve">, A. Hurshkainen, G. Solomakha, A. Slobozhanyuk (2022) </w:t>
      </w:r>
      <w:hyperlink r:id="rId16" w:history="1">
        <w:r w:rsidRPr="009719D0">
          <w:rPr>
            <w:rStyle w:val="ac"/>
            <w:color w:val="auto"/>
            <w:lang w:val="en-US"/>
          </w:rPr>
          <w:t>https://patents.google.com/patent/RU214274U1/en?oq=RU+214274+U1</w:t>
        </w:r>
      </w:hyperlink>
    </w:p>
    <w:p w14:paraId="30533E7F" w14:textId="77777777" w:rsidR="00F64590" w:rsidRPr="009719D0" w:rsidRDefault="00F64590" w:rsidP="00E431C6">
      <w:pPr>
        <w:pStyle w:val="Default"/>
        <w:ind w:right="-427"/>
        <w:rPr>
          <w:b/>
          <w:bCs/>
          <w:color w:val="auto"/>
          <w:sz w:val="28"/>
          <w:szCs w:val="28"/>
          <w:u w:val="single"/>
          <w:lang w:val="en-US"/>
        </w:rPr>
      </w:pPr>
    </w:p>
    <w:p w14:paraId="25279C2A" w14:textId="77777777" w:rsidR="0016153E" w:rsidRPr="009719D0" w:rsidRDefault="0016153E" w:rsidP="00104915">
      <w:pPr>
        <w:spacing w:after="0" w:line="240" w:lineRule="auto"/>
        <w:ind w:right="425"/>
        <w:jc w:val="both"/>
        <w:rPr>
          <w:rFonts w:ascii="Times New Roman" w:hAnsi="Times New Roman" w:cs="Times New Roman"/>
          <w:sz w:val="24"/>
          <w:szCs w:val="24"/>
          <w:lang w:val="en-US"/>
        </w:rPr>
      </w:pPr>
    </w:p>
    <w:p w14:paraId="6A091774" w14:textId="32068BA1" w:rsidR="000933D8" w:rsidRPr="009719D0" w:rsidRDefault="00104915" w:rsidP="00104915">
      <w:pPr>
        <w:pStyle w:val="Default"/>
        <w:spacing w:after="120"/>
        <w:ind w:left="-426" w:right="-427"/>
        <w:rPr>
          <w:b/>
          <w:bCs/>
          <w:color w:val="auto"/>
          <w:sz w:val="28"/>
          <w:szCs w:val="28"/>
          <w:u w:val="single"/>
          <w:lang w:val="en-US"/>
        </w:rPr>
      </w:pPr>
      <w:r w:rsidRPr="009719D0">
        <w:rPr>
          <w:b/>
          <w:bCs/>
          <w:color w:val="auto"/>
          <w:sz w:val="28"/>
          <w:szCs w:val="28"/>
          <w:u w:val="single"/>
          <w:lang w:val="en-US"/>
        </w:rPr>
        <w:t>SKILLS</w:t>
      </w:r>
    </w:p>
    <w:p w14:paraId="423601EB" w14:textId="1DA0CE37" w:rsidR="00104915" w:rsidRPr="009719D0" w:rsidRDefault="00104915" w:rsidP="00104915">
      <w:pPr>
        <w:pStyle w:val="Default"/>
        <w:spacing w:after="120"/>
        <w:ind w:left="-426" w:right="-427"/>
        <w:rPr>
          <w:color w:val="auto"/>
          <w:lang w:val="en-US"/>
        </w:rPr>
      </w:pPr>
      <w:r w:rsidRPr="009719D0">
        <w:rPr>
          <w:color w:val="auto"/>
          <w:lang w:val="en-US"/>
        </w:rPr>
        <w:t>Languages: Russian, English</w:t>
      </w:r>
    </w:p>
    <w:p w14:paraId="3F0D94AE" w14:textId="401BF9FD" w:rsidR="00104915" w:rsidRPr="009719D0" w:rsidRDefault="00104915" w:rsidP="009719D0">
      <w:pPr>
        <w:pStyle w:val="Default"/>
        <w:spacing w:after="120"/>
        <w:ind w:left="-426" w:right="22"/>
        <w:rPr>
          <w:color w:val="auto"/>
          <w:lang w:val="en-US"/>
        </w:rPr>
      </w:pPr>
      <w:r w:rsidRPr="009719D0">
        <w:rPr>
          <w:color w:val="auto"/>
          <w:lang w:val="en-US"/>
        </w:rPr>
        <w:t xml:space="preserve">Program Software: CST MICROWAVE STUDIO, </w:t>
      </w:r>
      <w:r w:rsidR="00D73A58">
        <w:rPr>
          <w:color w:val="auto"/>
          <w:lang w:val="en-US"/>
        </w:rPr>
        <w:t xml:space="preserve">Matlab, </w:t>
      </w:r>
      <w:r w:rsidRPr="009719D0">
        <w:rPr>
          <w:color w:val="auto"/>
          <w:lang w:val="en-US"/>
        </w:rPr>
        <w:t>COMSOL Multiphyscs, Blender, LabVIEW, AWR Design Environment, AutoCAD, QUQS</w:t>
      </w:r>
    </w:p>
    <w:sectPr w:rsidR="00104915" w:rsidRPr="009719D0" w:rsidSect="009003BB">
      <w:pgSz w:w="11906" w:h="16838" w:code="9"/>
      <w:pgMar w:top="568" w:right="424"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F6E1F" w14:textId="77777777" w:rsidR="000850F3" w:rsidRDefault="000850F3" w:rsidP="0029795F">
      <w:pPr>
        <w:spacing w:after="0" w:line="240" w:lineRule="auto"/>
      </w:pPr>
      <w:r>
        <w:separator/>
      </w:r>
    </w:p>
  </w:endnote>
  <w:endnote w:type="continuationSeparator" w:id="0">
    <w:p w14:paraId="5F550878" w14:textId="77777777" w:rsidR="000850F3" w:rsidRDefault="000850F3" w:rsidP="0029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137o00">
    <w:altName w:val="Times New Roman"/>
    <w:panose1 w:val="00000000000000000000"/>
    <w:charset w:val="00"/>
    <w:family w:val="roman"/>
    <w:notTrueType/>
    <w:pitch w:val="default"/>
  </w:font>
  <w:font w:name="TT13Eo00">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FSS060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12B32" w14:textId="77777777" w:rsidR="000850F3" w:rsidRDefault="000850F3" w:rsidP="0029795F">
      <w:pPr>
        <w:spacing w:after="0" w:line="240" w:lineRule="auto"/>
      </w:pPr>
      <w:r>
        <w:separator/>
      </w:r>
    </w:p>
  </w:footnote>
  <w:footnote w:type="continuationSeparator" w:id="0">
    <w:p w14:paraId="06950E41" w14:textId="77777777" w:rsidR="000850F3" w:rsidRDefault="000850F3" w:rsidP="00297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871_"/>
      </v:shape>
    </w:pict>
  </w:numPicBullet>
  <w:abstractNum w:abstractNumId="0" w15:restartNumberingAfterBreak="0">
    <w:nsid w:val="00A55F98"/>
    <w:multiLevelType w:val="hybridMultilevel"/>
    <w:tmpl w:val="26D2A1C8"/>
    <w:lvl w:ilvl="0" w:tplc="E7AC4982">
      <w:start w:val="5"/>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011C4250"/>
    <w:multiLevelType w:val="hybridMultilevel"/>
    <w:tmpl w:val="5C5EE520"/>
    <w:lvl w:ilvl="0" w:tplc="A3FA2312">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058C015B"/>
    <w:multiLevelType w:val="hybridMultilevel"/>
    <w:tmpl w:val="AECE8AEA"/>
    <w:lvl w:ilvl="0" w:tplc="BC6C293E">
      <w:start w:val="1"/>
      <w:numFmt w:val="decimal"/>
      <w:lvlText w:val="%1."/>
      <w:lvlJc w:val="left"/>
      <w:pPr>
        <w:ind w:left="720" w:hanging="360"/>
      </w:pPr>
      <w:rPr>
        <w:rFonts w:ascii="Times New Roman" w:hAnsi="Times New Roman" w:cs="Times New Roman"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07A28"/>
    <w:multiLevelType w:val="hybridMultilevel"/>
    <w:tmpl w:val="4396678C"/>
    <w:lvl w:ilvl="0" w:tplc="9244B99C">
      <w:start w:val="11"/>
      <w:numFmt w:val="decimal"/>
      <w:lvlText w:val="%1."/>
      <w:lvlJc w:val="left"/>
      <w:pPr>
        <w:ind w:left="-66"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23835"/>
    <w:multiLevelType w:val="hybridMultilevel"/>
    <w:tmpl w:val="6EC04908"/>
    <w:lvl w:ilvl="0" w:tplc="26A03480">
      <w:start w:val="15"/>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15:restartNumberingAfterBreak="0">
    <w:nsid w:val="0D5D64D5"/>
    <w:multiLevelType w:val="hybridMultilevel"/>
    <w:tmpl w:val="19901830"/>
    <w:lvl w:ilvl="0" w:tplc="59466EDA">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0B0DB4"/>
    <w:multiLevelType w:val="hybridMultilevel"/>
    <w:tmpl w:val="D1F67E56"/>
    <w:lvl w:ilvl="0" w:tplc="398E8E96">
      <w:start w:val="1"/>
      <w:numFmt w:val="decimal"/>
      <w:lvlText w:val="%1."/>
      <w:lvlJc w:val="left"/>
      <w:pPr>
        <w:ind w:left="1364" w:hanging="360"/>
      </w:pPr>
      <w:rPr>
        <w:rFonts w:eastAsiaTheme="minorHAnsi" w:hint="default"/>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218C1D60"/>
    <w:multiLevelType w:val="hybridMultilevel"/>
    <w:tmpl w:val="10086AA6"/>
    <w:lvl w:ilvl="0" w:tplc="D0561CD4">
      <w:start w:val="4"/>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24E061DE"/>
    <w:multiLevelType w:val="hybridMultilevel"/>
    <w:tmpl w:val="D0A4C4EE"/>
    <w:lvl w:ilvl="0" w:tplc="644E68DE">
      <w:start w:val="7"/>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15:restartNumberingAfterBreak="0">
    <w:nsid w:val="2D1257E4"/>
    <w:multiLevelType w:val="hybridMultilevel"/>
    <w:tmpl w:val="1436A2AE"/>
    <w:lvl w:ilvl="0" w:tplc="73CE05C8">
      <w:start w:val="1"/>
      <w:numFmt w:val="bullet"/>
      <w:lvlText w:val=""/>
      <w:lvlPicBulletId w:val="0"/>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15:restartNumberingAfterBreak="0">
    <w:nsid w:val="2FBB637E"/>
    <w:multiLevelType w:val="hybridMultilevel"/>
    <w:tmpl w:val="B2CA723C"/>
    <w:lvl w:ilvl="0" w:tplc="D09EC394">
      <w:start w:val="9"/>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312761DF"/>
    <w:multiLevelType w:val="hybridMultilevel"/>
    <w:tmpl w:val="F4EE04B8"/>
    <w:lvl w:ilvl="0" w:tplc="22CA1D2C">
      <w:start w:val="4"/>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0F3BF6"/>
    <w:multiLevelType w:val="hybridMultilevel"/>
    <w:tmpl w:val="B51C8258"/>
    <w:lvl w:ilvl="0" w:tplc="784C7E38">
      <w:start w:val="1"/>
      <w:numFmt w:val="upperLetter"/>
      <w:lvlText w:val="%1."/>
      <w:lvlJc w:val="left"/>
      <w:pPr>
        <w:ind w:left="-66" w:hanging="360"/>
      </w:pPr>
      <w:rPr>
        <w:rFonts w:hint="default"/>
        <w:u w:val="singl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370F054E"/>
    <w:multiLevelType w:val="hybridMultilevel"/>
    <w:tmpl w:val="7174FA28"/>
    <w:lvl w:ilvl="0" w:tplc="E00E15B8">
      <w:start w:val="1"/>
      <w:numFmt w:val="upperLetter"/>
      <w:lvlText w:val="%1."/>
      <w:lvlJc w:val="left"/>
      <w:pPr>
        <w:ind w:left="-66" w:hanging="360"/>
      </w:pPr>
      <w:rPr>
        <w:rFonts w:hint="default"/>
        <w:u w:val="singl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377E0E99"/>
    <w:multiLevelType w:val="hybridMultilevel"/>
    <w:tmpl w:val="2938BAEC"/>
    <w:lvl w:ilvl="0" w:tplc="938E4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9755D"/>
    <w:multiLevelType w:val="hybridMultilevel"/>
    <w:tmpl w:val="F782E570"/>
    <w:lvl w:ilvl="0" w:tplc="AD90058A">
      <w:start w:val="13"/>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432642CE"/>
    <w:multiLevelType w:val="hybridMultilevel"/>
    <w:tmpl w:val="F68A8E1A"/>
    <w:lvl w:ilvl="0" w:tplc="88F6D536">
      <w:start w:val="1"/>
      <w:numFmt w:val="decimal"/>
      <w:lvlText w:val="%1."/>
      <w:lvlJc w:val="left"/>
      <w:pPr>
        <w:ind w:left="467" w:hanging="360"/>
      </w:pPr>
      <w:rPr>
        <w:rFonts w:hint="default"/>
        <w:sz w:val="21"/>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7" w15:restartNumberingAfterBreak="0">
    <w:nsid w:val="43332B73"/>
    <w:multiLevelType w:val="hybridMultilevel"/>
    <w:tmpl w:val="3648B124"/>
    <w:lvl w:ilvl="0" w:tplc="2848B39C">
      <w:start w:val="13"/>
      <w:numFmt w:val="decimal"/>
      <w:lvlText w:val="%1."/>
      <w:lvlJc w:val="left"/>
      <w:pPr>
        <w:ind w:left="294"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15:restartNumberingAfterBreak="0">
    <w:nsid w:val="43B409EB"/>
    <w:multiLevelType w:val="hybridMultilevel"/>
    <w:tmpl w:val="3AAC6B4C"/>
    <w:lvl w:ilvl="0" w:tplc="D9DC52E2">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3CE76E3"/>
    <w:multiLevelType w:val="hybridMultilevel"/>
    <w:tmpl w:val="D1D801F6"/>
    <w:lvl w:ilvl="0" w:tplc="B296B06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44A8C"/>
    <w:multiLevelType w:val="hybridMultilevel"/>
    <w:tmpl w:val="7410062C"/>
    <w:lvl w:ilvl="0" w:tplc="29924612">
      <w:start w:val="2"/>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47166CA5"/>
    <w:multiLevelType w:val="hybridMultilevel"/>
    <w:tmpl w:val="B100EC54"/>
    <w:lvl w:ilvl="0" w:tplc="FCECA186">
      <w:start w:val="12"/>
      <w:numFmt w:val="decimal"/>
      <w:lvlText w:val="%1."/>
      <w:lvlJc w:val="left"/>
      <w:pPr>
        <w:ind w:left="294" w:hanging="360"/>
      </w:pPr>
      <w:rPr>
        <w:rFonts w:hint="default"/>
        <w:b w:val="0"/>
        <w:u w:val="none"/>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15:restartNumberingAfterBreak="0">
    <w:nsid w:val="480C3CC9"/>
    <w:multiLevelType w:val="hybridMultilevel"/>
    <w:tmpl w:val="30DE44BA"/>
    <w:lvl w:ilvl="0" w:tplc="1CBE2E0E">
      <w:start w:val="3"/>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E4F6403"/>
    <w:multiLevelType w:val="hybridMultilevel"/>
    <w:tmpl w:val="A9E07A04"/>
    <w:lvl w:ilvl="0" w:tplc="82185A56">
      <w:start w:val="1"/>
      <w:numFmt w:val="decimal"/>
      <w:lvlText w:val="%1."/>
      <w:lvlJc w:val="left"/>
      <w:pPr>
        <w:ind w:left="720" w:hanging="360"/>
      </w:pPr>
      <w:rPr>
        <w:rFonts w:eastAsiaTheme="minorHAnsi"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C963A0"/>
    <w:multiLevelType w:val="hybridMultilevel"/>
    <w:tmpl w:val="026C315C"/>
    <w:lvl w:ilvl="0" w:tplc="21C271A0">
      <w:start w:val="1"/>
      <w:numFmt w:val="decimal"/>
      <w:lvlText w:val="%1."/>
      <w:lvlJc w:val="left"/>
      <w:pPr>
        <w:ind w:left="644" w:hanging="360"/>
      </w:pPr>
      <w:rPr>
        <w:rFonts w:ascii="Times New Roman" w:eastAsiaTheme="minorHAnsi" w:hAnsi="Times New Roman" w:cs="Times New Roman" w:hint="default"/>
        <w:b w:val="0"/>
        <w:i w:val="0"/>
        <w:sz w:val="24"/>
        <w:szCs w:val="24"/>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5F60F05"/>
    <w:multiLevelType w:val="hybridMultilevel"/>
    <w:tmpl w:val="BB2E6D5C"/>
    <w:lvl w:ilvl="0" w:tplc="313AD554">
      <w:start w:val="5"/>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787B"/>
    <w:multiLevelType w:val="hybridMultilevel"/>
    <w:tmpl w:val="89AACD92"/>
    <w:lvl w:ilvl="0" w:tplc="EA7E725C">
      <w:start w:val="2"/>
      <w:numFmt w:val="decimal"/>
      <w:lvlText w:val="%1."/>
      <w:lvlJc w:val="left"/>
      <w:pPr>
        <w:ind w:left="1004" w:hanging="360"/>
      </w:pPr>
      <w:rPr>
        <w:rFonts w:eastAsiaTheme="minorHAnsi"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A7746A8"/>
    <w:multiLevelType w:val="hybridMultilevel"/>
    <w:tmpl w:val="B0762588"/>
    <w:lvl w:ilvl="0" w:tplc="35C653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A1438"/>
    <w:multiLevelType w:val="hybridMultilevel"/>
    <w:tmpl w:val="14347990"/>
    <w:lvl w:ilvl="0" w:tplc="219CDB38">
      <w:start w:val="10"/>
      <w:numFmt w:val="decimal"/>
      <w:lvlText w:val="%1."/>
      <w:lvlJc w:val="left"/>
      <w:pPr>
        <w:ind w:left="-66" w:hanging="360"/>
      </w:pPr>
      <w:rPr>
        <w:rFonts w:hint="default"/>
        <w:b w:val="0"/>
        <w:i w:val="0"/>
        <w:vertAlign w:val="baseli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15:restartNumberingAfterBreak="0">
    <w:nsid w:val="5C206F54"/>
    <w:multiLevelType w:val="hybridMultilevel"/>
    <w:tmpl w:val="D300673A"/>
    <w:lvl w:ilvl="0" w:tplc="9DE03EC4">
      <w:start w:val="1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15:restartNumberingAfterBreak="0">
    <w:nsid w:val="620E0419"/>
    <w:multiLevelType w:val="hybridMultilevel"/>
    <w:tmpl w:val="D3A02180"/>
    <w:lvl w:ilvl="0" w:tplc="117C1A42">
      <w:start w:val="6"/>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2B107A"/>
    <w:multiLevelType w:val="hybridMultilevel"/>
    <w:tmpl w:val="57D03BDE"/>
    <w:lvl w:ilvl="0" w:tplc="0F441A62">
      <w:start w:val="14"/>
      <w:numFmt w:val="decimal"/>
      <w:lvlText w:val="%1."/>
      <w:lvlJc w:val="left"/>
      <w:pPr>
        <w:ind w:left="-66" w:hanging="360"/>
      </w:pPr>
      <w:rPr>
        <w:rFonts w:hint="default"/>
        <w:b w:val="0"/>
        <w:u w:val="non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6B306F1F"/>
    <w:multiLevelType w:val="hybridMultilevel"/>
    <w:tmpl w:val="7FDEE85C"/>
    <w:lvl w:ilvl="0" w:tplc="CCFEC16C">
      <w:start w:val="7"/>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FC036F"/>
    <w:multiLevelType w:val="hybridMultilevel"/>
    <w:tmpl w:val="5CD6D9E8"/>
    <w:lvl w:ilvl="0" w:tplc="5B703710">
      <w:start w:val="6"/>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15:restartNumberingAfterBreak="0">
    <w:nsid w:val="705D6081"/>
    <w:multiLevelType w:val="hybridMultilevel"/>
    <w:tmpl w:val="65668AF0"/>
    <w:lvl w:ilvl="0" w:tplc="8DE29B00">
      <w:start w:val="17"/>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15:restartNumberingAfterBreak="0">
    <w:nsid w:val="729E6EF6"/>
    <w:multiLevelType w:val="hybridMultilevel"/>
    <w:tmpl w:val="CF1018A0"/>
    <w:lvl w:ilvl="0" w:tplc="0276C5D8">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795D2DA2"/>
    <w:multiLevelType w:val="hybridMultilevel"/>
    <w:tmpl w:val="FF7A7220"/>
    <w:lvl w:ilvl="0" w:tplc="C2164178">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15:restartNumberingAfterBreak="0">
    <w:nsid w:val="79C95805"/>
    <w:multiLevelType w:val="hybridMultilevel"/>
    <w:tmpl w:val="54FE19E0"/>
    <w:lvl w:ilvl="0" w:tplc="2BB652FE">
      <w:start w:val="17"/>
      <w:numFmt w:val="decimal"/>
      <w:lvlText w:val="%1."/>
      <w:lvlJc w:val="left"/>
      <w:pPr>
        <w:ind w:left="294"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16cid:durableId="1916357883">
    <w:abstractNumId w:val="24"/>
  </w:num>
  <w:num w:numId="2" w16cid:durableId="928543161">
    <w:abstractNumId w:val="2"/>
  </w:num>
  <w:num w:numId="3" w16cid:durableId="754671708">
    <w:abstractNumId w:val="9"/>
  </w:num>
  <w:num w:numId="4" w16cid:durableId="788088492">
    <w:abstractNumId w:val="27"/>
  </w:num>
  <w:num w:numId="5" w16cid:durableId="1836648421">
    <w:abstractNumId w:val="28"/>
  </w:num>
  <w:num w:numId="6" w16cid:durableId="2076468797">
    <w:abstractNumId w:val="10"/>
  </w:num>
  <w:num w:numId="7" w16cid:durableId="336227582">
    <w:abstractNumId w:val="19"/>
  </w:num>
  <w:num w:numId="8" w16cid:durableId="449511635">
    <w:abstractNumId w:val="8"/>
  </w:num>
  <w:num w:numId="9" w16cid:durableId="647243039">
    <w:abstractNumId w:val="33"/>
  </w:num>
  <w:num w:numId="10" w16cid:durableId="1415395131">
    <w:abstractNumId w:val="0"/>
  </w:num>
  <w:num w:numId="11" w16cid:durableId="1882746942">
    <w:abstractNumId w:val="7"/>
  </w:num>
  <w:num w:numId="12" w16cid:durableId="299772920">
    <w:abstractNumId w:val="22"/>
  </w:num>
  <w:num w:numId="13" w16cid:durableId="944116884">
    <w:abstractNumId w:val="20"/>
  </w:num>
  <w:num w:numId="14" w16cid:durableId="1602369038">
    <w:abstractNumId w:val="4"/>
  </w:num>
  <w:num w:numId="15" w16cid:durableId="1414934567">
    <w:abstractNumId w:val="31"/>
  </w:num>
  <w:num w:numId="16" w16cid:durableId="273946881">
    <w:abstractNumId w:val="15"/>
  </w:num>
  <w:num w:numId="17" w16cid:durableId="1653174534">
    <w:abstractNumId w:val="21"/>
  </w:num>
  <w:num w:numId="18" w16cid:durableId="730616848">
    <w:abstractNumId w:val="34"/>
  </w:num>
  <w:num w:numId="19" w16cid:durableId="1264220087">
    <w:abstractNumId w:val="26"/>
  </w:num>
  <w:num w:numId="20" w16cid:durableId="307978729">
    <w:abstractNumId w:val="6"/>
  </w:num>
  <w:num w:numId="21" w16cid:durableId="389420683">
    <w:abstractNumId w:val="37"/>
  </w:num>
  <w:num w:numId="22" w16cid:durableId="681470082">
    <w:abstractNumId w:val="35"/>
  </w:num>
  <w:num w:numId="23" w16cid:durableId="1328099074">
    <w:abstractNumId w:val="5"/>
  </w:num>
  <w:num w:numId="24" w16cid:durableId="1150635144">
    <w:abstractNumId w:val="29"/>
  </w:num>
  <w:num w:numId="25" w16cid:durableId="339083799">
    <w:abstractNumId w:val="17"/>
  </w:num>
  <w:num w:numId="26" w16cid:durableId="383605280">
    <w:abstractNumId w:val="23"/>
  </w:num>
  <w:num w:numId="27" w16cid:durableId="1647199307">
    <w:abstractNumId w:val="14"/>
  </w:num>
  <w:num w:numId="28" w16cid:durableId="611211720">
    <w:abstractNumId w:val="1"/>
  </w:num>
  <w:num w:numId="29" w16cid:durableId="291787975">
    <w:abstractNumId w:val="11"/>
  </w:num>
  <w:num w:numId="30" w16cid:durableId="1738284106">
    <w:abstractNumId w:val="25"/>
  </w:num>
  <w:num w:numId="31" w16cid:durableId="269434780">
    <w:abstractNumId w:val="30"/>
  </w:num>
  <w:num w:numId="32" w16cid:durableId="1578518072">
    <w:abstractNumId w:val="32"/>
  </w:num>
  <w:num w:numId="33" w16cid:durableId="980765183">
    <w:abstractNumId w:val="3"/>
  </w:num>
  <w:num w:numId="34" w16cid:durableId="293609353">
    <w:abstractNumId w:val="16"/>
  </w:num>
  <w:num w:numId="35" w16cid:durableId="840774919">
    <w:abstractNumId w:val="18"/>
  </w:num>
  <w:num w:numId="36" w16cid:durableId="1127237672">
    <w:abstractNumId w:val="36"/>
  </w:num>
  <w:num w:numId="37" w16cid:durableId="50930222">
    <w:abstractNumId w:val="13"/>
  </w:num>
  <w:num w:numId="38" w16cid:durableId="160681370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DM0NbUwMDYyMTE1NrBU0lEKTi0uzszPAykwtqwFAEF9XQYtAAAA"/>
  </w:docVars>
  <w:rsids>
    <w:rsidRoot w:val="0029795F"/>
    <w:rsid w:val="00003550"/>
    <w:rsid w:val="00004838"/>
    <w:rsid w:val="0001341E"/>
    <w:rsid w:val="00015FC0"/>
    <w:rsid w:val="000211F8"/>
    <w:rsid w:val="00022736"/>
    <w:rsid w:val="00027703"/>
    <w:rsid w:val="00031328"/>
    <w:rsid w:val="00045305"/>
    <w:rsid w:val="00051C20"/>
    <w:rsid w:val="000529B7"/>
    <w:rsid w:val="0005419D"/>
    <w:rsid w:val="00054C2A"/>
    <w:rsid w:val="00060127"/>
    <w:rsid w:val="0006189C"/>
    <w:rsid w:val="0007252B"/>
    <w:rsid w:val="00072B45"/>
    <w:rsid w:val="00077A4F"/>
    <w:rsid w:val="00077BA1"/>
    <w:rsid w:val="000850F3"/>
    <w:rsid w:val="000933D8"/>
    <w:rsid w:val="000A3270"/>
    <w:rsid w:val="000B15C4"/>
    <w:rsid w:val="000B2227"/>
    <w:rsid w:val="000B30B6"/>
    <w:rsid w:val="000B7781"/>
    <w:rsid w:val="000C41DF"/>
    <w:rsid w:val="000C66FC"/>
    <w:rsid w:val="000D0B48"/>
    <w:rsid w:val="000D3D29"/>
    <w:rsid w:val="000D3F5F"/>
    <w:rsid w:val="000D6AF2"/>
    <w:rsid w:val="000D70DD"/>
    <w:rsid w:val="000E0AED"/>
    <w:rsid w:val="000E61B7"/>
    <w:rsid w:val="000F1900"/>
    <w:rsid w:val="00104691"/>
    <w:rsid w:val="00104915"/>
    <w:rsid w:val="00115DBC"/>
    <w:rsid w:val="00131D39"/>
    <w:rsid w:val="00132AD3"/>
    <w:rsid w:val="00134AC7"/>
    <w:rsid w:val="00137F19"/>
    <w:rsid w:val="0014242C"/>
    <w:rsid w:val="00147710"/>
    <w:rsid w:val="001500B7"/>
    <w:rsid w:val="00152053"/>
    <w:rsid w:val="001578F6"/>
    <w:rsid w:val="0016153E"/>
    <w:rsid w:val="001750F0"/>
    <w:rsid w:val="001867FA"/>
    <w:rsid w:val="00186B7F"/>
    <w:rsid w:val="001B60CE"/>
    <w:rsid w:val="001B7273"/>
    <w:rsid w:val="001C6FD5"/>
    <w:rsid w:val="001C7F7C"/>
    <w:rsid w:val="001D7B3E"/>
    <w:rsid w:val="00211780"/>
    <w:rsid w:val="00221CA3"/>
    <w:rsid w:val="00222256"/>
    <w:rsid w:val="00225D2C"/>
    <w:rsid w:val="002321B9"/>
    <w:rsid w:val="00235DEE"/>
    <w:rsid w:val="00256729"/>
    <w:rsid w:val="0027084C"/>
    <w:rsid w:val="00272D3B"/>
    <w:rsid w:val="0027478F"/>
    <w:rsid w:val="00274943"/>
    <w:rsid w:val="00276BBC"/>
    <w:rsid w:val="002863C4"/>
    <w:rsid w:val="002911A7"/>
    <w:rsid w:val="00295D50"/>
    <w:rsid w:val="0029795F"/>
    <w:rsid w:val="002B36E4"/>
    <w:rsid w:val="002C12AE"/>
    <w:rsid w:val="002C4FA0"/>
    <w:rsid w:val="002E2246"/>
    <w:rsid w:val="002E74DC"/>
    <w:rsid w:val="00301569"/>
    <w:rsid w:val="00306F95"/>
    <w:rsid w:val="00331CFB"/>
    <w:rsid w:val="00333589"/>
    <w:rsid w:val="0033439D"/>
    <w:rsid w:val="00342C8B"/>
    <w:rsid w:val="00344394"/>
    <w:rsid w:val="00344672"/>
    <w:rsid w:val="0037007A"/>
    <w:rsid w:val="00384A86"/>
    <w:rsid w:val="0039506A"/>
    <w:rsid w:val="003A2BF7"/>
    <w:rsid w:val="003B249E"/>
    <w:rsid w:val="003B4C61"/>
    <w:rsid w:val="003D1888"/>
    <w:rsid w:val="003E6FC9"/>
    <w:rsid w:val="003F1ABE"/>
    <w:rsid w:val="003F7CF9"/>
    <w:rsid w:val="0040430A"/>
    <w:rsid w:val="00407AD5"/>
    <w:rsid w:val="004120CF"/>
    <w:rsid w:val="004325A8"/>
    <w:rsid w:val="00443CA2"/>
    <w:rsid w:val="00443CD3"/>
    <w:rsid w:val="004513C7"/>
    <w:rsid w:val="0045151A"/>
    <w:rsid w:val="004625E2"/>
    <w:rsid w:val="00497474"/>
    <w:rsid w:val="004A3036"/>
    <w:rsid w:val="004B27E3"/>
    <w:rsid w:val="004B47AD"/>
    <w:rsid w:val="004B7654"/>
    <w:rsid w:val="004C43DB"/>
    <w:rsid w:val="004D2017"/>
    <w:rsid w:val="004E50FB"/>
    <w:rsid w:val="004E7D76"/>
    <w:rsid w:val="004F0B6E"/>
    <w:rsid w:val="004F2827"/>
    <w:rsid w:val="005012EE"/>
    <w:rsid w:val="00517EA8"/>
    <w:rsid w:val="00520660"/>
    <w:rsid w:val="005215AF"/>
    <w:rsid w:val="00524152"/>
    <w:rsid w:val="00524919"/>
    <w:rsid w:val="00524C8C"/>
    <w:rsid w:val="00526430"/>
    <w:rsid w:val="005378AF"/>
    <w:rsid w:val="00543ED8"/>
    <w:rsid w:val="0054649A"/>
    <w:rsid w:val="005574BA"/>
    <w:rsid w:val="00583434"/>
    <w:rsid w:val="00594B6A"/>
    <w:rsid w:val="005A79CB"/>
    <w:rsid w:val="005B5C7C"/>
    <w:rsid w:val="005B60C4"/>
    <w:rsid w:val="005E271A"/>
    <w:rsid w:val="005F2BA5"/>
    <w:rsid w:val="0060448F"/>
    <w:rsid w:val="006127A5"/>
    <w:rsid w:val="00621223"/>
    <w:rsid w:val="00624606"/>
    <w:rsid w:val="00637DF8"/>
    <w:rsid w:val="00642EA9"/>
    <w:rsid w:val="00651982"/>
    <w:rsid w:val="00657891"/>
    <w:rsid w:val="0066414A"/>
    <w:rsid w:val="006665CC"/>
    <w:rsid w:val="00674C06"/>
    <w:rsid w:val="0068738D"/>
    <w:rsid w:val="006B06E5"/>
    <w:rsid w:val="006B454A"/>
    <w:rsid w:val="006D7D02"/>
    <w:rsid w:val="006E1CBC"/>
    <w:rsid w:val="006E23D3"/>
    <w:rsid w:val="006E3117"/>
    <w:rsid w:val="006F2596"/>
    <w:rsid w:val="006F43FB"/>
    <w:rsid w:val="00715605"/>
    <w:rsid w:val="00720A31"/>
    <w:rsid w:val="00723BF7"/>
    <w:rsid w:val="007250C6"/>
    <w:rsid w:val="00732FC5"/>
    <w:rsid w:val="00744581"/>
    <w:rsid w:val="00765133"/>
    <w:rsid w:val="00775BAB"/>
    <w:rsid w:val="00780817"/>
    <w:rsid w:val="0078139B"/>
    <w:rsid w:val="007825E2"/>
    <w:rsid w:val="00782635"/>
    <w:rsid w:val="0078794A"/>
    <w:rsid w:val="007A0005"/>
    <w:rsid w:val="007A5592"/>
    <w:rsid w:val="007B06B0"/>
    <w:rsid w:val="007B4F0D"/>
    <w:rsid w:val="007B649F"/>
    <w:rsid w:val="007C1814"/>
    <w:rsid w:val="007C265B"/>
    <w:rsid w:val="007D287E"/>
    <w:rsid w:val="007D4BBB"/>
    <w:rsid w:val="007E01DA"/>
    <w:rsid w:val="007E05FB"/>
    <w:rsid w:val="007E2B2C"/>
    <w:rsid w:val="007E5D36"/>
    <w:rsid w:val="007F68F0"/>
    <w:rsid w:val="007F7DC1"/>
    <w:rsid w:val="00801C59"/>
    <w:rsid w:val="00805666"/>
    <w:rsid w:val="00805CBE"/>
    <w:rsid w:val="00806156"/>
    <w:rsid w:val="00816175"/>
    <w:rsid w:val="00820F87"/>
    <w:rsid w:val="00821929"/>
    <w:rsid w:val="0083060A"/>
    <w:rsid w:val="00831E54"/>
    <w:rsid w:val="00832CA9"/>
    <w:rsid w:val="008437D3"/>
    <w:rsid w:val="008446F5"/>
    <w:rsid w:val="00876BEC"/>
    <w:rsid w:val="00881E83"/>
    <w:rsid w:val="0088706E"/>
    <w:rsid w:val="008953D4"/>
    <w:rsid w:val="00896814"/>
    <w:rsid w:val="008A1B5C"/>
    <w:rsid w:val="008B4BD1"/>
    <w:rsid w:val="008B7F9D"/>
    <w:rsid w:val="008C1342"/>
    <w:rsid w:val="008C3D16"/>
    <w:rsid w:val="008C3DFF"/>
    <w:rsid w:val="008C5781"/>
    <w:rsid w:val="008E4B3D"/>
    <w:rsid w:val="008F3D7C"/>
    <w:rsid w:val="008F4989"/>
    <w:rsid w:val="009003BB"/>
    <w:rsid w:val="00913C1D"/>
    <w:rsid w:val="00915D63"/>
    <w:rsid w:val="00927EA4"/>
    <w:rsid w:val="009719D0"/>
    <w:rsid w:val="0098613A"/>
    <w:rsid w:val="00992742"/>
    <w:rsid w:val="009972BF"/>
    <w:rsid w:val="009B5856"/>
    <w:rsid w:val="009C0416"/>
    <w:rsid w:val="009C230A"/>
    <w:rsid w:val="009C2DE0"/>
    <w:rsid w:val="009E5401"/>
    <w:rsid w:val="009F1150"/>
    <w:rsid w:val="009F190F"/>
    <w:rsid w:val="00A06A9F"/>
    <w:rsid w:val="00A1084B"/>
    <w:rsid w:val="00A14E2D"/>
    <w:rsid w:val="00A26727"/>
    <w:rsid w:val="00A42B84"/>
    <w:rsid w:val="00A45242"/>
    <w:rsid w:val="00A53B58"/>
    <w:rsid w:val="00A53FC5"/>
    <w:rsid w:val="00A54483"/>
    <w:rsid w:val="00A562A4"/>
    <w:rsid w:val="00A565F1"/>
    <w:rsid w:val="00A73406"/>
    <w:rsid w:val="00A846FD"/>
    <w:rsid w:val="00A92444"/>
    <w:rsid w:val="00A93E33"/>
    <w:rsid w:val="00A97297"/>
    <w:rsid w:val="00AB1620"/>
    <w:rsid w:val="00AB18A3"/>
    <w:rsid w:val="00AB4373"/>
    <w:rsid w:val="00AD2D6D"/>
    <w:rsid w:val="00AE38E6"/>
    <w:rsid w:val="00AF265B"/>
    <w:rsid w:val="00AF3A98"/>
    <w:rsid w:val="00AF4626"/>
    <w:rsid w:val="00AF5D7F"/>
    <w:rsid w:val="00B00DFA"/>
    <w:rsid w:val="00B0735B"/>
    <w:rsid w:val="00B1573C"/>
    <w:rsid w:val="00B16209"/>
    <w:rsid w:val="00B23A41"/>
    <w:rsid w:val="00B37EEA"/>
    <w:rsid w:val="00B460D6"/>
    <w:rsid w:val="00B50ED3"/>
    <w:rsid w:val="00B63BC7"/>
    <w:rsid w:val="00B648F6"/>
    <w:rsid w:val="00B657C3"/>
    <w:rsid w:val="00B75412"/>
    <w:rsid w:val="00B81ED5"/>
    <w:rsid w:val="00B93C04"/>
    <w:rsid w:val="00BA2D1F"/>
    <w:rsid w:val="00BA2EAD"/>
    <w:rsid w:val="00BA5D08"/>
    <w:rsid w:val="00BC0130"/>
    <w:rsid w:val="00BC310E"/>
    <w:rsid w:val="00BC557A"/>
    <w:rsid w:val="00BC683E"/>
    <w:rsid w:val="00BC7014"/>
    <w:rsid w:val="00BD7258"/>
    <w:rsid w:val="00BE2AF0"/>
    <w:rsid w:val="00BE2F34"/>
    <w:rsid w:val="00BF09FE"/>
    <w:rsid w:val="00C158B0"/>
    <w:rsid w:val="00C17F81"/>
    <w:rsid w:val="00C237EC"/>
    <w:rsid w:val="00C278E1"/>
    <w:rsid w:val="00C402CA"/>
    <w:rsid w:val="00C6143F"/>
    <w:rsid w:val="00C72566"/>
    <w:rsid w:val="00C76BC3"/>
    <w:rsid w:val="00C81C5F"/>
    <w:rsid w:val="00C83308"/>
    <w:rsid w:val="00C91944"/>
    <w:rsid w:val="00C927EB"/>
    <w:rsid w:val="00C933F8"/>
    <w:rsid w:val="00CA49BC"/>
    <w:rsid w:val="00CA5DE2"/>
    <w:rsid w:val="00CA6FBE"/>
    <w:rsid w:val="00CB1B3D"/>
    <w:rsid w:val="00CC2938"/>
    <w:rsid w:val="00CC5BEB"/>
    <w:rsid w:val="00D21E0B"/>
    <w:rsid w:val="00D21F13"/>
    <w:rsid w:val="00D25D24"/>
    <w:rsid w:val="00D32752"/>
    <w:rsid w:val="00D362C9"/>
    <w:rsid w:val="00D47401"/>
    <w:rsid w:val="00D63C09"/>
    <w:rsid w:val="00D63C24"/>
    <w:rsid w:val="00D63DB4"/>
    <w:rsid w:val="00D6490D"/>
    <w:rsid w:val="00D73A58"/>
    <w:rsid w:val="00D75C44"/>
    <w:rsid w:val="00D82B57"/>
    <w:rsid w:val="00D846EA"/>
    <w:rsid w:val="00D863E2"/>
    <w:rsid w:val="00D97A5D"/>
    <w:rsid w:val="00DA266D"/>
    <w:rsid w:val="00DA2B30"/>
    <w:rsid w:val="00DB5F38"/>
    <w:rsid w:val="00DC620F"/>
    <w:rsid w:val="00DD15DB"/>
    <w:rsid w:val="00DD35FE"/>
    <w:rsid w:val="00DE42EF"/>
    <w:rsid w:val="00DE522B"/>
    <w:rsid w:val="00E23C26"/>
    <w:rsid w:val="00E3091B"/>
    <w:rsid w:val="00E31CA8"/>
    <w:rsid w:val="00E33706"/>
    <w:rsid w:val="00E4165D"/>
    <w:rsid w:val="00E42411"/>
    <w:rsid w:val="00E4319C"/>
    <w:rsid w:val="00E431C6"/>
    <w:rsid w:val="00E4511E"/>
    <w:rsid w:val="00E46C11"/>
    <w:rsid w:val="00E62DB1"/>
    <w:rsid w:val="00E65D96"/>
    <w:rsid w:val="00E77761"/>
    <w:rsid w:val="00E8179C"/>
    <w:rsid w:val="00EA018C"/>
    <w:rsid w:val="00EA191A"/>
    <w:rsid w:val="00EA1B52"/>
    <w:rsid w:val="00EA6112"/>
    <w:rsid w:val="00EB0EF6"/>
    <w:rsid w:val="00EB567D"/>
    <w:rsid w:val="00ED0A0E"/>
    <w:rsid w:val="00ED49A4"/>
    <w:rsid w:val="00ED6AED"/>
    <w:rsid w:val="00ED7CE4"/>
    <w:rsid w:val="00EE2131"/>
    <w:rsid w:val="00EE516F"/>
    <w:rsid w:val="00EF401A"/>
    <w:rsid w:val="00EF45BC"/>
    <w:rsid w:val="00F13A49"/>
    <w:rsid w:val="00F45A9A"/>
    <w:rsid w:val="00F46ED1"/>
    <w:rsid w:val="00F505D9"/>
    <w:rsid w:val="00F51AB8"/>
    <w:rsid w:val="00F60C69"/>
    <w:rsid w:val="00F64590"/>
    <w:rsid w:val="00F676F7"/>
    <w:rsid w:val="00F7546F"/>
    <w:rsid w:val="00F87B36"/>
    <w:rsid w:val="00F91BF6"/>
    <w:rsid w:val="00F93105"/>
    <w:rsid w:val="00F9643A"/>
    <w:rsid w:val="00F96A7D"/>
    <w:rsid w:val="00FA7235"/>
    <w:rsid w:val="00FB6E04"/>
    <w:rsid w:val="00FD3BF5"/>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0F3C"/>
  <w15:docId w15:val="{6681F9B6-4CFB-421D-9D35-4B12D84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0B6"/>
  </w:style>
  <w:style w:type="paragraph" w:styleId="1">
    <w:name w:val="heading 1"/>
    <w:basedOn w:val="a"/>
    <w:next w:val="a"/>
    <w:link w:val="10"/>
    <w:uiPriority w:val="9"/>
    <w:qFormat/>
    <w:rsid w:val="00F50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79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015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3BC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734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95F"/>
    <w:rPr>
      <w:rFonts w:ascii="Tahoma" w:hAnsi="Tahoma" w:cs="Tahoma"/>
      <w:sz w:val="16"/>
      <w:szCs w:val="16"/>
    </w:rPr>
  </w:style>
  <w:style w:type="paragraph" w:styleId="a5">
    <w:name w:val="header"/>
    <w:basedOn w:val="a"/>
    <w:link w:val="a6"/>
    <w:uiPriority w:val="99"/>
    <w:unhideWhenUsed/>
    <w:rsid w:val="00297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795F"/>
  </w:style>
  <w:style w:type="paragraph" w:styleId="a7">
    <w:name w:val="footer"/>
    <w:basedOn w:val="a"/>
    <w:link w:val="a8"/>
    <w:uiPriority w:val="99"/>
    <w:unhideWhenUsed/>
    <w:rsid w:val="002979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95F"/>
  </w:style>
  <w:style w:type="character" w:customStyle="1" w:styleId="20">
    <w:name w:val="Заголовок 2 Знак"/>
    <w:basedOn w:val="a0"/>
    <w:link w:val="2"/>
    <w:uiPriority w:val="9"/>
    <w:rsid w:val="0029795F"/>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29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9795F"/>
    <w:rPr>
      <w:b/>
      <w:bCs/>
    </w:rPr>
  </w:style>
  <w:style w:type="character" w:styleId="ab">
    <w:name w:val="Emphasis"/>
    <w:basedOn w:val="a0"/>
    <w:uiPriority w:val="20"/>
    <w:qFormat/>
    <w:rsid w:val="0029795F"/>
    <w:rPr>
      <w:i/>
      <w:iCs/>
    </w:rPr>
  </w:style>
  <w:style w:type="paragraph" w:customStyle="1" w:styleId="Default">
    <w:name w:val="Default"/>
    <w:uiPriority w:val="99"/>
    <w:rsid w:val="002979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AF5D7F"/>
  </w:style>
  <w:style w:type="character" w:customStyle="1" w:styleId="shorttext">
    <w:name w:val="short_text"/>
    <w:basedOn w:val="a0"/>
    <w:rsid w:val="00AF5D7F"/>
  </w:style>
  <w:style w:type="character" w:styleId="ac">
    <w:name w:val="Hyperlink"/>
    <w:basedOn w:val="a0"/>
    <w:uiPriority w:val="99"/>
    <w:unhideWhenUsed/>
    <w:rsid w:val="00060127"/>
    <w:rPr>
      <w:color w:val="0000FF" w:themeColor="hyperlink"/>
      <w:u w:val="single"/>
    </w:rPr>
  </w:style>
  <w:style w:type="character" w:styleId="ad">
    <w:name w:val="FollowedHyperlink"/>
    <w:basedOn w:val="a0"/>
    <w:uiPriority w:val="99"/>
    <w:semiHidden/>
    <w:unhideWhenUsed/>
    <w:rsid w:val="00EF45BC"/>
    <w:rPr>
      <w:color w:val="800080" w:themeColor="followedHyperlink"/>
      <w:u w:val="single"/>
    </w:rPr>
  </w:style>
  <w:style w:type="character" w:customStyle="1" w:styleId="10">
    <w:name w:val="Заголовок 1 Знак"/>
    <w:basedOn w:val="a0"/>
    <w:link w:val="1"/>
    <w:uiPriority w:val="9"/>
    <w:rsid w:val="00F505D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63BC7"/>
    <w:rPr>
      <w:rFonts w:asciiTheme="majorHAnsi" w:eastAsiaTheme="majorEastAsia" w:hAnsiTheme="majorHAnsi" w:cstheme="majorBidi"/>
      <w:b/>
      <w:bCs/>
      <w:i/>
      <w:iCs/>
      <w:color w:val="4F81BD" w:themeColor="accent1"/>
    </w:rPr>
  </w:style>
  <w:style w:type="character" w:customStyle="1" w:styleId="papers">
    <w:name w:val="paper_s"/>
    <w:basedOn w:val="a0"/>
    <w:rsid w:val="00B63BC7"/>
  </w:style>
  <w:style w:type="paragraph" w:styleId="ae">
    <w:name w:val="List Paragraph"/>
    <w:basedOn w:val="a"/>
    <w:uiPriority w:val="34"/>
    <w:qFormat/>
    <w:rsid w:val="00B63BC7"/>
    <w:pPr>
      <w:ind w:left="720"/>
      <w:contextualSpacing/>
    </w:pPr>
  </w:style>
  <w:style w:type="character" w:styleId="af">
    <w:name w:val="page number"/>
    <w:basedOn w:val="a0"/>
    <w:uiPriority w:val="99"/>
    <w:rsid w:val="009972BF"/>
    <w:rPr>
      <w:rFonts w:cs="Times New Roman"/>
    </w:rPr>
  </w:style>
  <w:style w:type="character" w:customStyle="1" w:styleId="apple-converted-space">
    <w:name w:val="apple-converted-space"/>
    <w:basedOn w:val="a0"/>
    <w:rsid w:val="00256729"/>
  </w:style>
  <w:style w:type="character" w:customStyle="1" w:styleId="30">
    <w:name w:val="Заголовок 3 Знак"/>
    <w:basedOn w:val="a0"/>
    <w:link w:val="3"/>
    <w:uiPriority w:val="9"/>
    <w:semiHidden/>
    <w:rsid w:val="00301569"/>
    <w:rPr>
      <w:rFonts w:asciiTheme="majorHAnsi" w:eastAsiaTheme="majorEastAsia" w:hAnsiTheme="majorHAnsi" w:cstheme="majorBidi"/>
      <w:b/>
      <w:bCs/>
      <w:color w:val="4F81BD" w:themeColor="accent1"/>
    </w:rPr>
  </w:style>
  <w:style w:type="paragraph" w:customStyle="1" w:styleId="text-1">
    <w:name w:val="text-1"/>
    <w:basedOn w:val="a"/>
    <w:rsid w:val="008C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4E7D7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4E7D76"/>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A73406"/>
    <w:rPr>
      <w:rFonts w:asciiTheme="majorHAnsi" w:eastAsiaTheme="majorEastAsia" w:hAnsiTheme="majorHAnsi" w:cstheme="majorBidi"/>
      <w:i/>
      <w:iCs/>
      <w:color w:val="243F60" w:themeColor="accent1" w:themeShade="7F"/>
    </w:rPr>
  </w:style>
  <w:style w:type="character" w:customStyle="1" w:styleId="proelements-list">
    <w:name w:val="pro_elements-list"/>
    <w:rsid w:val="00A73406"/>
  </w:style>
  <w:style w:type="paragraph" w:customStyle="1" w:styleId="Teaser">
    <w:name w:val="Teaser"/>
    <w:basedOn w:val="a"/>
    <w:rsid w:val="00A73406"/>
    <w:pPr>
      <w:spacing w:before="120" w:after="0" w:line="240" w:lineRule="auto"/>
    </w:pPr>
    <w:rPr>
      <w:rFonts w:ascii="Times New Roman" w:eastAsia="Times New Roman" w:hAnsi="Times New Roman" w:cs="Times New Roman"/>
      <w:sz w:val="24"/>
      <w:szCs w:val="24"/>
      <w:lang w:val="en-US"/>
    </w:rPr>
  </w:style>
  <w:style w:type="paragraph" w:customStyle="1" w:styleId="Title2">
    <w:name w:val="Title2"/>
    <w:basedOn w:val="a"/>
    <w:rsid w:val="0037007A"/>
    <w:pPr>
      <w:spacing w:after="0" w:line="240" w:lineRule="auto"/>
    </w:pPr>
    <w:rPr>
      <w:rFonts w:ascii="Times New Roman" w:eastAsia="MS Mincho" w:hAnsi="Times New Roman" w:cs="Times New Roman"/>
      <w:b/>
      <w:sz w:val="24"/>
      <w:szCs w:val="24"/>
      <w:lang w:val="en-US" w:eastAsia="ja-JP"/>
    </w:rPr>
  </w:style>
  <w:style w:type="character" w:customStyle="1" w:styleId="fontstyle01">
    <w:name w:val="fontstyle01"/>
    <w:basedOn w:val="a0"/>
    <w:rsid w:val="00782635"/>
    <w:rPr>
      <w:rFonts w:ascii="TT137o00" w:hAnsi="TT137o00" w:hint="default"/>
      <w:b w:val="0"/>
      <w:bCs w:val="0"/>
      <w:i w:val="0"/>
      <w:iCs w:val="0"/>
      <w:color w:val="1A305C"/>
      <w:sz w:val="32"/>
      <w:szCs w:val="32"/>
    </w:rPr>
  </w:style>
  <w:style w:type="character" w:customStyle="1" w:styleId="fontstyle21">
    <w:name w:val="fontstyle21"/>
    <w:basedOn w:val="a0"/>
    <w:rsid w:val="00782635"/>
    <w:rPr>
      <w:rFonts w:ascii="TT13Eo00" w:hAnsi="TT13Eo00" w:hint="default"/>
      <w:b w:val="0"/>
      <w:bCs w:val="0"/>
      <w:i w:val="0"/>
      <w:iCs w:val="0"/>
      <w:color w:val="000066"/>
      <w:sz w:val="40"/>
      <w:szCs w:val="40"/>
    </w:rPr>
  </w:style>
  <w:style w:type="table" w:styleId="af0">
    <w:name w:val="Table Grid"/>
    <w:basedOn w:val="a1"/>
    <w:uiPriority w:val="59"/>
    <w:rsid w:val="0078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A26727"/>
    <w:rPr>
      <w:rFonts w:ascii="ArialMT" w:hAnsi="ArialMT" w:hint="default"/>
      <w:b w:val="0"/>
      <w:bCs w:val="0"/>
      <w:i w:val="0"/>
      <w:iCs w:val="0"/>
      <w:color w:val="000000"/>
      <w:sz w:val="20"/>
      <w:szCs w:val="20"/>
    </w:rPr>
  </w:style>
  <w:style w:type="character" w:customStyle="1" w:styleId="nova-e-badge">
    <w:name w:val="nova-e-badge"/>
    <w:basedOn w:val="a0"/>
    <w:rsid w:val="00BC683E"/>
  </w:style>
  <w:style w:type="character" w:customStyle="1" w:styleId="fontstyle31">
    <w:name w:val="fontstyle31"/>
    <w:basedOn w:val="a0"/>
    <w:rsid w:val="00806156"/>
    <w:rPr>
      <w:rFonts w:ascii="SFSS0600" w:hAnsi="SFSS0600" w:hint="default"/>
      <w:b w:val="0"/>
      <w:bCs w:val="0"/>
      <w:i w:val="0"/>
      <w:iCs w:val="0"/>
      <w:color w:val="000000"/>
      <w:sz w:val="12"/>
      <w:szCs w:val="12"/>
    </w:rPr>
  </w:style>
  <w:style w:type="character" w:styleId="af1">
    <w:name w:val="annotation reference"/>
    <w:basedOn w:val="a0"/>
    <w:uiPriority w:val="99"/>
    <w:semiHidden/>
    <w:unhideWhenUsed/>
    <w:rsid w:val="00ED49A4"/>
    <w:rPr>
      <w:sz w:val="16"/>
      <w:szCs w:val="16"/>
    </w:rPr>
  </w:style>
  <w:style w:type="paragraph" w:styleId="af2">
    <w:name w:val="annotation text"/>
    <w:basedOn w:val="a"/>
    <w:link w:val="af3"/>
    <w:uiPriority w:val="99"/>
    <w:unhideWhenUsed/>
    <w:rsid w:val="00ED49A4"/>
    <w:pPr>
      <w:spacing w:line="240" w:lineRule="auto"/>
    </w:pPr>
    <w:rPr>
      <w:sz w:val="20"/>
      <w:szCs w:val="20"/>
    </w:rPr>
  </w:style>
  <w:style w:type="character" w:customStyle="1" w:styleId="af3">
    <w:name w:val="Текст примечания Знак"/>
    <w:basedOn w:val="a0"/>
    <w:link w:val="af2"/>
    <w:uiPriority w:val="99"/>
    <w:rsid w:val="00ED49A4"/>
    <w:rPr>
      <w:sz w:val="20"/>
      <w:szCs w:val="20"/>
    </w:rPr>
  </w:style>
  <w:style w:type="paragraph" w:styleId="af4">
    <w:name w:val="annotation subject"/>
    <w:basedOn w:val="af2"/>
    <w:next w:val="af2"/>
    <w:link w:val="af5"/>
    <w:uiPriority w:val="99"/>
    <w:semiHidden/>
    <w:unhideWhenUsed/>
    <w:rsid w:val="00ED49A4"/>
    <w:rPr>
      <w:b/>
      <w:bCs/>
    </w:rPr>
  </w:style>
  <w:style w:type="character" w:customStyle="1" w:styleId="af5">
    <w:name w:val="Тема примечания Знак"/>
    <w:basedOn w:val="af3"/>
    <w:link w:val="af4"/>
    <w:uiPriority w:val="99"/>
    <w:semiHidden/>
    <w:rsid w:val="00ED49A4"/>
    <w:rPr>
      <w:b/>
      <w:bCs/>
      <w:sz w:val="20"/>
      <w:szCs w:val="20"/>
    </w:rPr>
  </w:style>
  <w:style w:type="character" w:customStyle="1" w:styleId="current-selection">
    <w:name w:val="current-selection"/>
    <w:basedOn w:val="a0"/>
    <w:rsid w:val="007E2B2C"/>
  </w:style>
  <w:style w:type="character" w:customStyle="1" w:styleId="fontstyle41">
    <w:name w:val="fontstyle41"/>
    <w:basedOn w:val="a0"/>
    <w:rsid w:val="0083060A"/>
    <w:rPr>
      <w:rFonts w:ascii="CMR10" w:hAnsi="CMR10" w:hint="default"/>
      <w:b w:val="0"/>
      <w:bCs w:val="0"/>
      <w:i w:val="0"/>
      <w:iCs w:val="0"/>
      <w:color w:val="000000"/>
      <w:sz w:val="20"/>
      <w:szCs w:val="20"/>
    </w:rPr>
  </w:style>
  <w:style w:type="character" w:styleId="af6">
    <w:name w:val="Unresolved Mention"/>
    <w:basedOn w:val="a0"/>
    <w:uiPriority w:val="99"/>
    <w:semiHidden/>
    <w:unhideWhenUsed/>
    <w:rsid w:val="00583434"/>
    <w:rPr>
      <w:color w:val="605E5C"/>
      <w:shd w:val="clear" w:color="auto" w:fill="E1DFDD"/>
    </w:rPr>
  </w:style>
  <w:style w:type="paragraph" w:styleId="af7">
    <w:name w:val="Body Text"/>
    <w:basedOn w:val="a"/>
    <w:link w:val="af8"/>
    <w:uiPriority w:val="1"/>
    <w:qFormat/>
    <w:rsid w:val="001867FA"/>
    <w:pPr>
      <w:widowControl w:val="0"/>
      <w:autoSpaceDE w:val="0"/>
      <w:autoSpaceDN w:val="0"/>
      <w:spacing w:after="0" w:line="240" w:lineRule="auto"/>
    </w:pPr>
    <w:rPr>
      <w:rFonts w:ascii="Century Gothic" w:eastAsia="Century Gothic" w:hAnsi="Century Gothic" w:cs="Century Gothic"/>
      <w:sz w:val="21"/>
      <w:szCs w:val="21"/>
      <w:lang w:val="en-US"/>
    </w:rPr>
  </w:style>
  <w:style w:type="character" w:customStyle="1" w:styleId="af8">
    <w:name w:val="Основной текст Знак"/>
    <w:basedOn w:val="a0"/>
    <w:link w:val="af7"/>
    <w:uiPriority w:val="1"/>
    <w:rsid w:val="001867FA"/>
    <w:rPr>
      <w:rFonts w:ascii="Century Gothic" w:eastAsia="Century Gothic" w:hAnsi="Century Gothic" w:cs="Century Gothic"/>
      <w:sz w:val="21"/>
      <w:szCs w:val="21"/>
      <w:lang w:val="en-US"/>
    </w:rPr>
  </w:style>
  <w:style w:type="character" w:customStyle="1" w:styleId="anchor-text">
    <w:name w:val="anchor-text"/>
    <w:basedOn w:val="a0"/>
    <w:rsid w:val="004F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1376">
      <w:bodyDiv w:val="1"/>
      <w:marLeft w:val="0"/>
      <w:marRight w:val="0"/>
      <w:marTop w:val="0"/>
      <w:marBottom w:val="0"/>
      <w:divBdr>
        <w:top w:val="none" w:sz="0" w:space="0" w:color="auto"/>
        <w:left w:val="none" w:sz="0" w:space="0" w:color="auto"/>
        <w:bottom w:val="none" w:sz="0" w:space="0" w:color="auto"/>
        <w:right w:val="none" w:sz="0" w:space="0" w:color="auto"/>
      </w:divBdr>
      <w:divsChild>
        <w:div w:id="659967606">
          <w:marLeft w:val="0"/>
          <w:marRight w:val="0"/>
          <w:marTop w:val="0"/>
          <w:marBottom w:val="60"/>
          <w:divBdr>
            <w:top w:val="none" w:sz="0" w:space="0" w:color="auto"/>
            <w:left w:val="none" w:sz="0" w:space="0" w:color="auto"/>
            <w:bottom w:val="none" w:sz="0" w:space="0" w:color="auto"/>
            <w:right w:val="none" w:sz="0" w:space="0" w:color="auto"/>
          </w:divBdr>
        </w:div>
        <w:div w:id="541525312">
          <w:marLeft w:val="0"/>
          <w:marRight w:val="0"/>
          <w:marTop w:val="0"/>
          <w:marBottom w:val="60"/>
          <w:divBdr>
            <w:top w:val="none" w:sz="0" w:space="0" w:color="auto"/>
            <w:left w:val="none" w:sz="0" w:space="0" w:color="auto"/>
            <w:bottom w:val="none" w:sz="0" w:space="0" w:color="auto"/>
            <w:right w:val="none" w:sz="0" w:space="0" w:color="auto"/>
          </w:divBdr>
        </w:div>
      </w:divsChild>
    </w:div>
    <w:div w:id="48961114">
      <w:bodyDiv w:val="1"/>
      <w:marLeft w:val="0"/>
      <w:marRight w:val="0"/>
      <w:marTop w:val="0"/>
      <w:marBottom w:val="0"/>
      <w:divBdr>
        <w:top w:val="none" w:sz="0" w:space="0" w:color="auto"/>
        <w:left w:val="none" w:sz="0" w:space="0" w:color="auto"/>
        <w:bottom w:val="none" w:sz="0" w:space="0" w:color="auto"/>
        <w:right w:val="none" w:sz="0" w:space="0" w:color="auto"/>
      </w:divBdr>
    </w:div>
    <w:div w:id="102582104">
      <w:bodyDiv w:val="1"/>
      <w:marLeft w:val="0"/>
      <w:marRight w:val="0"/>
      <w:marTop w:val="0"/>
      <w:marBottom w:val="0"/>
      <w:divBdr>
        <w:top w:val="none" w:sz="0" w:space="0" w:color="auto"/>
        <w:left w:val="none" w:sz="0" w:space="0" w:color="auto"/>
        <w:bottom w:val="none" w:sz="0" w:space="0" w:color="auto"/>
        <w:right w:val="none" w:sz="0" w:space="0" w:color="auto"/>
      </w:divBdr>
    </w:div>
    <w:div w:id="257448405">
      <w:bodyDiv w:val="1"/>
      <w:marLeft w:val="0"/>
      <w:marRight w:val="0"/>
      <w:marTop w:val="0"/>
      <w:marBottom w:val="0"/>
      <w:divBdr>
        <w:top w:val="none" w:sz="0" w:space="0" w:color="auto"/>
        <w:left w:val="none" w:sz="0" w:space="0" w:color="auto"/>
        <w:bottom w:val="none" w:sz="0" w:space="0" w:color="auto"/>
        <w:right w:val="none" w:sz="0" w:space="0" w:color="auto"/>
      </w:divBdr>
      <w:divsChild>
        <w:div w:id="1585988089">
          <w:marLeft w:val="0"/>
          <w:marRight w:val="0"/>
          <w:marTop w:val="0"/>
          <w:marBottom w:val="0"/>
          <w:divBdr>
            <w:top w:val="none" w:sz="0" w:space="0" w:color="auto"/>
            <w:left w:val="none" w:sz="0" w:space="0" w:color="auto"/>
            <w:bottom w:val="none" w:sz="0" w:space="0" w:color="auto"/>
            <w:right w:val="none" w:sz="0" w:space="0" w:color="auto"/>
          </w:divBdr>
        </w:div>
      </w:divsChild>
    </w:div>
    <w:div w:id="354768240">
      <w:bodyDiv w:val="1"/>
      <w:marLeft w:val="0"/>
      <w:marRight w:val="0"/>
      <w:marTop w:val="0"/>
      <w:marBottom w:val="0"/>
      <w:divBdr>
        <w:top w:val="none" w:sz="0" w:space="0" w:color="auto"/>
        <w:left w:val="none" w:sz="0" w:space="0" w:color="auto"/>
        <w:bottom w:val="none" w:sz="0" w:space="0" w:color="auto"/>
        <w:right w:val="none" w:sz="0" w:space="0" w:color="auto"/>
      </w:divBdr>
    </w:div>
    <w:div w:id="366301133">
      <w:bodyDiv w:val="1"/>
      <w:marLeft w:val="0"/>
      <w:marRight w:val="0"/>
      <w:marTop w:val="0"/>
      <w:marBottom w:val="0"/>
      <w:divBdr>
        <w:top w:val="none" w:sz="0" w:space="0" w:color="auto"/>
        <w:left w:val="none" w:sz="0" w:space="0" w:color="auto"/>
        <w:bottom w:val="none" w:sz="0" w:space="0" w:color="auto"/>
        <w:right w:val="none" w:sz="0" w:space="0" w:color="auto"/>
      </w:divBdr>
      <w:divsChild>
        <w:div w:id="1380133518">
          <w:marLeft w:val="0"/>
          <w:marRight w:val="0"/>
          <w:marTop w:val="0"/>
          <w:marBottom w:val="60"/>
          <w:divBdr>
            <w:top w:val="none" w:sz="0" w:space="0" w:color="auto"/>
            <w:left w:val="none" w:sz="0" w:space="0" w:color="auto"/>
            <w:bottom w:val="none" w:sz="0" w:space="0" w:color="auto"/>
            <w:right w:val="none" w:sz="0" w:space="0" w:color="auto"/>
          </w:divBdr>
        </w:div>
        <w:div w:id="495152209">
          <w:marLeft w:val="0"/>
          <w:marRight w:val="0"/>
          <w:marTop w:val="0"/>
          <w:marBottom w:val="60"/>
          <w:divBdr>
            <w:top w:val="none" w:sz="0" w:space="0" w:color="auto"/>
            <w:left w:val="none" w:sz="0" w:space="0" w:color="auto"/>
            <w:bottom w:val="none" w:sz="0" w:space="0" w:color="auto"/>
            <w:right w:val="none" w:sz="0" w:space="0" w:color="auto"/>
          </w:divBdr>
        </w:div>
      </w:divsChild>
    </w:div>
    <w:div w:id="714963800">
      <w:bodyDiv w:val="1"/>
      <w:marLeft w:val="0"/>
      <w:marRight w:val="0"/>
      <w:marTop w:val="0"/>
      <w:marBottom w:val="0"/>
      <w:divBdr>
        <w:top w:val="none" w:sz="0" w:space="0" w:color="auto"/>
        <w:left w:val="none" w:sz="0" w:space="0" w:color="auto"/>
        <w:bottom w:val="none" w:sz="0" w:space="0" w:color="auto"/>
        <w:right w:val="none" w:sz="0" w:space="0" w:color="auto"/>
      </w:divBdr>
    </w:div>
    <w:div w:id="781150051">
      <w:bodyDiv w:val="1"/>
      <w:marLeft w:val="0"/>
      <w:marRight w:val="0"/>
      <w:marTop w:val="0"/>
      <w:marBottom w:val="0"/>
      <w:divBdr>
        <w:top w:val="none" w:sz="0" w:space="0" w:color="auto"/>
        <w:left w:val="none" w:sz="0" w:space="0" w:color="auto"/>
        <w:bottom w:val="none" w:sz="0" w:space="0" w:color="auto"/>
        <w:right w:val="none" w:sz="0" w:space="0" w:color="auto"/>
      </w:divBdr>
      <w:divsChild>
        <w:div w:id="1670479731">
          <w:marLeft w:val="0"/>
          <w:marRight w:val="0"/>
          <w:marTop w:val="0"/>
          <w:marBottom w:val="0"/>
          <w:divBdr>
            <w:top w:val="none" w:sz="0" w:space="0" w:color="auto"/>
            <w:left w:val="none" w:sz="0" w:space="0" w:color="auto"/>
            <w:bottom w:val="none" w:sz="0" w:space="0" w:color="auto"/>
            <w:right w:val="none" w:sz="0" w:space="0" w:color="auto"/>
          </w:divBdr>
        </w:div>
        <w:div w:id="217859874">
          <w:marLeft w:val="0"/>
          <w:marRight w:val="0"/>
          <w:marTop w:val="0"/>
          <w:marBottom w:val="0"/>
          <w:divBdr>
            <w:top w:val="none" w:sz="0" w:space="0" w:color="auto"/>
            <w:left w:val="none" w:sz="0" w:space="0" w:color="auto"/>
            <w:bottom w:val="none" w:sz="0" w:space="0" w:color="auto"/>
            <w:right w:val="none" w:sz="0" w:space="0" w:color="auto"/>
          </w:divBdr>
        </w:div>
        <w:div w:id="306664044">
          <w:marLeft w:val="0"/>
          <w:marRight w:val="0"/>
          <w:marTop w:val="0"/>
          <w:marBottom w:val="0"/>
          <w:divBdr>
            <w:top w:val="none" w:sz="0" w:space="0" w:color="auto"/>
            <w:left w:val="none" w:sz="0" w:space="0" w:color="auto"/>
            <w:bottom w:val="none" w:sz="0" w:space="0" w:color="auto"/>
            <w:right w:val="none" w:sz="0" w:space="0" w:color="auto"/>
          </w:divBdr>
        </w:div>
        <w:div w:id="464323231">
          <w:marLeft w:val="0"/>
          <w:marRight w:val="0"/>
          <w:marTop w:val="0"/>
          <w:marBottom w:val="0"/>
          <w:divBdr>
            <w:top w:val="none" w:sz="0" w:space="0" w:color="auto"/>
            <w:left w:val="none" w:sz="0" w:space="0" w:color="auto"/>
            <w:bottom w:val="none" w:sz="0" w:space="0" w:color="auto"/>
            <w:right w:val="none" w:sz="0" w:space="0" w:color="auto"/>
          </w:divBdr>
        </w:div>
        <w:div w:id="483666983">
          <w:marLeft w:val="0"/>
          <w:marRight w:val="0"/>
          <w:marTop w:val="0"/>
          <w:marBottom w:val="0"/>
          <w:divBdr>
            <w:top w:val="none" w:sz="0" w:space="0" w:color="auto"/>
            <w:left w:val="none" w:sz="0" w:space="0" w:color="auto"/>
            <w:bottom w:val="none" w:sz="0" w:space="0" w:color="auto"/>
            <w:right w:val="none" w:sz="0" w:space="0" w:color="auto"/>
          </w:divBdr>
        </w:div>
        <w:div w:id="1800219759">
          <w:marLeft w:val="0"/>
          <w:marRight w:val="0"/>
          <w:marTop w:val="0"/>
          <w:marBottom w:val="0"/>
          <w:divBdr>
            <w:top w:val="none" w:sz="0" w:space="0" w:color="auto"/>
            <w:left w:val="none" w:sz="0" w:space="0" w:color="auto"/>
            <w:bottom w:val="none" w:sz="0" w:space="0" w:color="auto"/>
            <w:right w:val="none" w:sz="0" w:space="0" w:color="auto"/>
          </w:divBdr>
        </w:div>
      </w:divsChild>
    </w:div>
    <w:div w:id="822967052">
      <w:bodyDiv w:val="1"/>
      <w:marLeft w:val="0"/>
      <w:marRight w:val="0"/>
      <w:marTop w:val="0"/>
      <w:marBottom w:val="0"/>
      <w:divBdr>
        <w:top w:val="none" w:sz="0" w:space="0" w:color="auto"/>
        <w:left w:val="none" w:sz="0" w:space="0" w:color="auto"/>
        <w:bottom w:val="none" w:sz="0" w:space="0" w:color="auto"/>
        <w:right w:val="none" w:sz="0" w:space="0" w:color="auto"/>
      </w:divBdr>
      <w:divsChild>
        <w:div w:id="1785534921">
          <w:marLeft w:val="0"/>
          <w:marRight w:val="0"/>
          <w:marTop w:val="0"/>
          <w:marBottom w:val="0"/>
          <w:divBdr>
            <w:top w:val="none" w:sz="0" w:space="0" w:color="auto"/>
            <w:left w:val="none" w:sz="0" w:space="0" w:color="auto"/>
            <w:bottom w:val="none" w:sz="0" w:space="0" w:color="auto"/>
            <w:right w:val="none" w:sz="0" w:space="0" w:color="auto"/>
          </w:divBdr>
        </w:div>
      </w:divsChild>
    </w:div>
    <w:div w:id="861364472">
      <w:bodyDiv w:val="1"/>
      <w:marLeft w:val="0"/>
      <w:marRight w:val="0"/>
      <w:marTop w:val="0"/>
      <w:marBottom w:val="0"/>
      <w:divBdr>
        <w:top w:val="none" w:sz="0" w:space="0" w:color="auto"/>
        <w:left w:val="none" w:sz="0" w:space="0" w:color="auto"/>
        <w:bottom w:val="none" w:sz="0" w:space="0" w:color="auto"/>
        <w:right w:val="none" w:sz="0" w:space="0" w:color="auto"/>
      </w:divBdr>
      <w:divsChild>
        <w:div w:id="2145653212">
          <w:marLeft w:val="0"/>
          <w:marRight w:val="0"/>
          <w:marTop w:val="0"/>
          <w:marBottom w:val="60"/>
          <w:divBdr>
            <w:top w:val="none" w:sz="0" w:space="0" w:color="auto"/>
            <w:left w:val="none" w:sz="0" w:space="0" w:color="auto"/>
            <w:bottom w:val="none" w:sz="0" w:space="0" w:color="auto"/>
            <w:right w:val="none" w:sz="0" w:space="0" w:color="auto"/>
          </w:divBdr>
        </w:div>
      </w:divsChild>
    </w:div>
    <w:div w:id="967668356">
      <w:bodyDiv w:val="1"/>
      <w:marLeft w:val="0"/>
      <w:marRight w:val="0"/>
      <w:marTop w:val="0"/>
      <w:marBottom w:val="0"/>
      <w:divBdr>
        <w:top w:val="none" w:sz="0" w:space="0" w:color="auto"/>
        <w:left w:val="none" w:sz="0" w:space="0" w:color="auto"/>
        <w:bottom w:val="none" w:sz="0" w:space="0" w:color="auto"/>
        <w:right w:val="none" w:sz="0" w:space="0" w:color="auto"/>
      </w:divBdr>
      <w:divsChild>
        <w:div w:id="1100948235">
          <w:marLeft w:val="0"/>
          <w:marRight w:val="0"/>
          <w:marTop w:val="0"/>
          <w:marBottom w:val="60"/>
          <w:divBdr>
            <w:top w:val="none" w:sz="0" w:space="0" w:color="auto"/>
            <w:left w:val="none" w:sz="0" w:space="0" w:color="auto"/>
            <w:bottom w:val="none" w:sz="0" w:space="0" w:color="auto"/>
            <w:right w:val="none" w:sz="0" w:space="0" w:color="auto"/>
          </w:divBdr>
        </w:div>
        <w:div w:id="2058314997">
          <w:marLeft w:val="0"/>
          <w:marRight w:val="0"/>
          <w:marTop w:val="0"/>
          <w:marBottom w:val="60"/>
          <w:divBdr>
            <w:top w:val="none" w:sz="0" w:space="0" w:color="auto"/>
            <w:left w:val="none" w:sz="0" w:space="0" w:color="auto"/>
            <w:bottom w:val="none" w:sz="0" w:space="0" w:color="auto"/>
            <w:right w:val="none" w:sz="0" w:space="0" w:color="auto"/>
          </w:divBdr>
        </w:div>
      </w:divsChild>
    </w:div>
    <w:div w:id="1093817650">
      <w:bodyDiv w:val="1"/>
      <w:marLeft w:val="0"/>
      <w:marRight w:val="0"/>
      <w:marTop w:val="0"/>
      <w:marBottom w:val="0"/>
      <w:divBdr>
        <w:top w:val="none" w:sz="0" w:space="0" w:color="auto"/>
        <w:left w:val="none" w:sz="0" w:space="0" w:color="auto"/>
        <w:bottom w:val="none" w:sz="0" w:space="0" w:color="auto"/>
        <w:right w:val="none" w:sz="0" w:space="0" w:color="auto"/>
      </w:divBdr>
    </w:div>
    <w:div w:id="1110776523">
      <w:bodyDiv w:val="1"/>
      <w:marLeft w:val="0"/>
      <w:marRight w:val="0"/>
      <w:marTop w:val="0"/>
      <w:marBottom w:val="0"/>
      <w:divBdr>
        <w:top w:val="none" w:sz="0" w:space="0" w:color="auto"/>
        <w:left w:val="none" w:sz="0" w:space="0" w:color="auto"/>
        <w:bottom w:val="none" w:sz="0" w:space="0" w:color="auto"/>
        <w:right w:val="none" w:sz="0" w:space="0" w:color="auto"/>
      </w:divBdr>
    </w:div>
    <w:div w:id="1137800740">
      <w:bodyDiv w:val="1"/>
      <w:marLeft w:val="0"/>
      <w:marRight w:val="0"/>
      <w:marTop w:val="0"/>
      <w:marBottom w:val="0"/>
      <w:divBdr>
        <w:top w:val="none" w:sz="0" w:space="0" w:color="auto"/>
        <w:left w:val="none" w:sz="0" w:space="0" w:color="auto"/>
        <w:bottom w:val="none" w:sz="0" w:space="0" w:color="auto"/>
        <w:right w:val="none" w:sz="0" w:space="0" w:color="auto"/>
      </w:divBdr>
      <w:divsChild>
        <w:div w:id="1332954032">
          <w:marLeft w:val="0"/>
          <w:marRight w:val="0"/>
          <w:marTop w:val="0"/>
          <w:marBottom w:val="0"/>
          <w:divBdr>
            <w:top w:val="none" w:sz="0" w:space="0" w:color="auto"/>
            <w:left w:val="none" w:sz="0" w:space="0" w:color="auto"/>
            <w:bottom w:val="none" w:sz="0" w:space="0" w:color="auto"/>
            <w:right w:val="none" w:sz="0" w:space="0" w:color="auto"/>
          </w:divBdr>
        </w:div>
      </w:divsChild>
    </w:div>
    <w:div w:id="1265386407">
      <w:bodyDiv w:val="1"/>
      <w:marLeft w:val="0"/>
      <w:marRight w:val="0"/>
      <w:marTop w:val="0"/>
      <w:marBottom w:val="0"/>
      <w:divBdr>
        <w:top w:val="none" w:sz="0" w:space="0" w:color="auto"/>
        <w:left w:val="none" w:sz="0" w:space="0" w:color="auto"/>
        <w:bottom w:val="none" w:sz="0" w:space="0" w:color="auto"/>
        <w:right w:val="none" w:sz="0" w:space="0" w:color="auto"/>
      </w:divBdr>
    </w:div>
    <w:div w:id="1384984041">
      <w:bodyDiv w:val="1"/>
      <w:marLeft w:val="0"/>
      <w:marRight w:val="0"/>
      <w:marTop w:val="0"/>
      <w:marBottom w:val="0"/>
      <w:divBdr>
        <w:top w:val="none" w:sz="0" w:space="0" w:color="auto"/>
        <w:left w:val="none" w:sz="0" w:space="0" w:color="auto"/>
        <w:bottom w:val="none" w:sz="0" w:space="0" w:color="auto"/>
        <w:right w:val="none" w:sz="0" w:space="0" w:color="auto"/>
      </w:divBdr>
    </w:div>
    <w:div w:id="1395008675">
      <w:bodyDiv w:val="1"/>
      <w:marLeft w:val="0"/>
      <w:marRight w:val="0"/>
      <w:marTop w:val="0"/>
      <w:marBottom w:val="0"/>
      <w:divBdr>
        <w:top w:val="none" w:sz="0" w:space="0" w:color="auto"/>
        <w:left w:val="none" w:sz="0" w:space="0" w:color="auto"/>
        <w:bottom w:val="none" w:sz="0" w:space="0" w:color="auto"/>
        <w:right w:val="none" w:sz="0" w:space="0" w:color="auto"/>
      </w:divBdr>
    </w:div>
    <w:div w:id="1509754517">
      <w:bodyDiv w:val="1"/>
      <w:marLeft w:val="0"/>
      <w:marRight w:val="0"/>
      <w:marTop w:val="0"/>
      <w:marBottom w:val="0"/>
      <w:divBdr>
        <w:top w:val="none" w:sz="0" w:space="0" w:color="auto"/>
        <w:left w:val="none" w:sz="0" w:space="0" w:color="auto"/>
        <w:bottom w:val="none" w:sz="0" w:space="0" w:color="auto"/>
        <w:right w:val="none" w:sz="0" w:space="0" w:color="auto"/>
      </w:divBdr>
      <w:divsChild>
        <w:div w:id="1064912517">
          <w:marLeft w:val="0"/>
          <w:marRight w:val="0"/>
          <w:marTop w:val="0"/>
          <w:marBottom w:val="0"/>
          <w:divBdr>
            <w:top w:val="none" w:sz="0" w:space="0" w:color="auto"/>
            <w:left w:val="none" w:sz="0" w:space="0" w:color="auto"/>
            <w:bottom w:val="none" w:sz="0" w:space="0" w:color="auto"/>
            <w:right w:val="none" w:sz="0" w:space="0" w:color="auto"/>
          </w:divBdr>
        </w:div>
        <w:div w:id="1727876340">
          <w:marLeft w:val="0"/>
          <w:marRight w:val="0"/>
          <w:marTop w:val="0"/>
          <w:marBottom w:val="0"/>
          <w:divBdr>
            <w:top w:val="none" w:sz="0" w:space="0" w:color="auto"/>
            <w:left w:val="none" w:sz="0" w:space="0" w:color="auto"/>
            <w:bottom w:val="none" w:sz="0" w:space="0" w:color="auto"/>
            <w:right w:val="none" w:sz="0" w:space="0" w:color="auto"/>
          </w:divBdr>
        </w:div>
      </w:divsChild>
    </w:div>
    <w:div w:id="1535072965">
      <w:bodyDiv w:val="1"/>
      <w:marLeft w:val="0"/>
      <w:marRight w:val="0"/>
      <w:marTop w:val="0"/>
      <w:marBottom w:val="0"/>
      <w:divBdr>
        <w:top w:val="none" w:sz="0" w:space="0" w:color="auto"/>
        <w:left w:val="none" w:sz="0" w:space="0" w:color="auto"/>
        <w:bottom w:val="none" w:sz="0" w:space="0" w:color="auto"/>
        <w:right w:val="none" w:sz="0" w:space="0" w:color="auto"/>
      </w:divBdr>
    </w:div>
    <w:div w:id="1688361749">
      <w:bodyDiv w:val="1"/>
      <w:marLeft w:val="0"/>
      <w:marRight w:val="0"/>
      <w:marTop w:val="0"/>
      <w:marBottom w:val="0"/>
      <w:divBdr>
        <w:top w:val="none" w:sz="0" w:space="0" w:color="auto"/>
        <w:left w:val="none" w:sz="0" w:space="0" w:color="auto"/>
        <w:bottom w:val="none" w:sz="0" w:space="0" w:color="auto"/>
        <w:right w:val="none" w:sz="0" w:space="0" w:color="auto"/>
      </w:divBdr>
    </w:div>
    <w:div w:id="1698578083">
      <w:bodyDiv w:val="1"/>
      <w:marLeft w:val="0"/>
      <w:marRight w:val="0"/>
      <w:marTop w:val="0"/>
      <w:marBottom w:val="0"/>
      <w:divBdr>
        <w:top w:val="none" w:sz="0" w:space="0" w:color="auto"/>
        <w:left w:val="none" w:sz="0" w:space="0" w:color="auto"/>
        <w:bottom w:val="none" w:sz="0" w:space="0" w:color="auto"/>
        <w:right w:val="none" w:sz="0" w:space="0" w:color="auto"/>
      </w:divBdr>
    </w:div>
    <w:div w:id="1894273030">
      <w:bodyDiv w:val="1"/>
      <w:marLeft w:val="0"/>
      <w:marRight w:val="0"/>
      <w:marTop w:val="0"/>
      <w:marBottom w:val="0"/>
      <w:divBdr>
        <w:top w:val="none" w:sz="0" w:space="0" w:color="auto"/>
        <w:left w:val="none" w:sz="0" w:space="0" w:color="auto"/>
        <w:bottom w:val="none" w:sz="0" w:space="0" w:color="auto"/>
        <w:right w:val="none" w:sz="0" w:space="0" w:color="auto"/>
      </w:divBdr>
    </w:div>
    <w:div w:id="2112502859">
      <w:bodyDiv w:val="1"/>
      <w:marLeft w:val="0"/>
      <w:marRight w:val="0"/>
      <w:marTop w:val="0"/>
      <w:marBottom w:val="0"/>
      <w:divBdr>
        <w:top w:val="none" w:sz="0" w:space="0" w:color="auto"/>
        <w:left w:val="none" w:sz="0" w:space="0" w:color="auto"/>
        <w:bottom w:val="none" w:sz="0" w:space="0" w:color="auto"/>
        <w:right w:val="none" w:sz="0" w:space="0" w:color="auto"/>
      </w:divBdr>
    </w:div>
    <w:div w:id="21400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002/mrm.29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titran.ru/c/m.exe?a=118&amp;t=1698350_1_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tents.google.com/patent/RU214274U1/en?oq=RU+214274+U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ifmo.ru/" TargetMode="External"/><Relationship Id="rId5" Type="http://schemas.openxmlformats.org/officeDocument/2006/relationships/webSettings" Target="webSettings.xml"/><Relationship Id="rId15" Type="http://schemas.openxmlformats.org/officeDocument/2006/relationships/hyperlink" Target="https://patents.google.com/patent/RU2802055C1/en" TargetMode="External"/><Relationship Id="rId10" Type="http://schemas.openxmlformats.org/officeDocument/2006/relationships/hyperlink" Target="https://www.researchgate.net/profile/Aigerim-Jandaliyeva/research" TargetMode="External"/><Relationship Id="rId4" Type="http://schemas.openxmlformats.org/officeDocument/2006/relationships/settings" Target="settings.xml"/><Relationship Id="rId9" Type="http://schemas.openxmlformats.org/officeDocument/2006/relationships/hyperlink" Target="https://physics.itmo.ru/en/personality/aigerim_jandaliyeva" TargetMode="External"/><Relationship Id="rId14" Type="http://schemas.openxmlformats.org/officeDocument/2006/relationships/hyperlink" Target="https://doi.org/10.1016/j.photonics.2021.10098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7EC67-A77F-4C1C-9E41-9E365C9E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Айгерим Джандалиева</cp:lastModifiedBy>
  <cp:revision>12</cp:revision>
  <cp:lastPrinted>2019-04-16T14:15:00Z</cp:lastPrinted>
  <dcterms:created xsi:type="dcterms:W3CDTF">2024-05-16T16:06:00Z</dcterms:created>
  <dcterms:modified xsi:type="dcterms:W3CDTF">2024-05-20T07:26:00Z</dcterms:modified>
</cp:coreProperties>
</file>