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7B2" w:rsidRPr="00903CE0" w:rsidRDefault="00903CE0" w:rsidP="00B007B2">
      <w:pPr>
        <w:pStyle w:val="1"/>
        <w:jc w:val="center"/>
      </w:pPr>
      <w:bookmarkStart w:id="0" w:name="_GoBack"/>
      <w:bookmarkEnd w:id="0"/>
      <w:proofErr w:type="spellStart"/>
      <w:r>
        <w:t>Спинтроника</w:t>
      </w:r>
      <w:proofErr w:type="spellEnd"/>
    </w:p>
    <w:p w:rsidR="00073EF6" w:rsidRPr="00903CE0" w:rsidRDefault="00903CE0" w:rsidP="00B007B2">
      <w:pPr>
        <w:pStyle w:val="1"/>
        <w:jc w:val="center"/>
        <w:rPr>
          <w:lang w:val="en-US"/>
        </w:rPr>
      </w:pPr>
      <w:r>
        <w:rPr>
          <w:lang w:val="en-US"/>
        </w:rPr>
        <w:t>Spintronics</w:t>
      </w:r>
    </w:p>
    <w:p w:rsidR="005120F0" w:rsidRDefault="005120F0" w:rsidP="005120F0"/>
    <w:p w:rsidR="009829DC" w:rsidRPr="00903CE0" w:rsidRDefault="00EB4CA6" w:rsidP="009829DC">
      <w:pPr>
        <w:jc w:val="center"/>
      </w:pPr>
      <w:r w:rsidRPr="009829DC">
        <w:drawing>
          <wp:inline distT="0" distB="0" distL="0" distR="0" wp14:anchorId="479F97E1" wp14:editId="509269A8">
            <wp:extent cx="4154086" cy="2884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49" cy="29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E7" w:rsidRDefault="00D857E7" w:rsidP="006F4EAE">
      <w:pPr>
        <w:jc w:val="center"/>
        <w:rPr>
          <w:noProof/>
        </w:rPr>
      </w:pPr>
    </w:p>
    <w:p w:rsidR="006F4EAE" w:rsidRPr="006F4EAE" w:rsidRDefault="006F4EAE" w:rsidP="006F4EA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D857E7" w:rsidRPr="00903CE0" w:rsidRDefault="000614E2">
      <w:r w:rsidRPr="00903CE0">
        <w:rPr>
          <w:b/>
        </w:rPr>
        <w:t>1.</w:t>
      </w:r>
      <w:proofErr w:type="gramStart"/>
      <w:r w:rsidRPr="00B007B2">
        <w:rPr>
          <w:b/>
        </w:rPr>
        <w:t>Название</w:t>
      </w:r>
      <w:r w:rsidRPr="00903CE0">
        <w:rPr>
          <w:b/>
        </w:rPr>
        <w:t xml:space="preserve">: </w:t>
      </w:r>
      <w:r w:rsidRPr="00903CE0">
        <w:t xml:space="preserve"> </w:t>
      </w:r>
      <w:proofErr w:type="spellStart"/>
      <w:r w:rsidR="009829DC">
        <w:t>Спинтроника</w:t>
      </w:r>
      <w:proofErr w:type="spellEnd"/>
      <w:proofErr w:type="gramEnd"/>
    </w:p>
    <w:p w:rsidR="00D857E7" w:rsidRPr="009829DC" w:rsidRDefault="000614E2">
      <w:r w:rsidRPr="00073EF6">
        <w:rPr>
          <w:lang w:val="en-US"/>
        </w:rPr>
        <w:t>Course</w:t>
      </w:r>
      <w:r w:rsidRPr="009829DC">
        <w:t xml:space="preserve"> </w:t>
      </w:r>
      <w:r w:rsidRPr="00073EF6">
        <w:rPr>
          <w:lang w:val="en-US"/>
        </w:rPr>
        <w:t>title</w:t>
      </w:r>
      <w:r w:rsidRPr="009829DC">
        <w:t xml:space="preserve">: </w:t>
      </w:r>
      <w:r w:rsidR="009829DC">
        <w:rPr>
          <w:lang w:val="en-US"/>
        </w:rPr>
        <w:t>Spintronics</w:t>
      </w:r>
    </w:p>
    <w:p w:rsidR="00D857E7" w:rsidRPr="009829DC" w:rsidRDefault="00D857E7"/>
    <w:p w:rsidR="00D857E7" w:rsidRPr="00E72D71" w:rsidRDefault="000614E2">
      <w:r w:rsidRPr="00E72D71">
        <w:rPr>
          <w:b/>
        </w:rPr>
        <w:t xml:space="preserve">2. </w:t>
      </w:r>
      <w:proofErr w:type="gramStart"/>
      <w:r w:rsidRPr="00B007B2">
        <w:rPr>
          <w:b/>
        </w:rPr>
        <w:t>Лектор</w:t>
      </w:r>
      <w:r w:rsidRPr="00E72D71">
        <w:rPr>
          <w:b/>
        </w:rPr>
        <w:t>:</w:t>
      </w:r>
      <w:r w:rsidRPr="00E72D71">
        <w:t xml:space="preserve">  </w:t>
      </w:r>
      <w:r w:rsidR="00E72D71">
        <w:t>Валерий</w:t>
      </w:r>
      <w:proofErr w:type="gramEnd"/>
      <w:r w:rsidR="00E72D71">
        <w:t xml:space="preserve"> Уздин</w:t>
      </w:r>
    </w:p>
    <w:p w:rsidR="00D857E7" w:rsidRPr="00E72D71" w:rsidRDefault="000614E2">
      <w:r>
        <w:t>Ассистенты</w:t>
      </w:r>
      <w:r w:rsidRPr="00E72D71">
        <w:t xml:space="preserve">: </w:t>
      </w:r>
    </w:p>
    <w:p w:rsidR="00D857E7" w:rsidRPr="00073EF6" w:rsidRDefault="000614E2">
      <w:pPr>
        <w:rPr>
          <w:lang w:val="is-IS"/>
        </w:rPr>
      </w:pPr>
      <w:r w:rsidRPr="00073EF6">
        <w:rPr>
          <w:lang w:val="en-US"/>
        </w:rPr>
        <w:t>Lecturer</w:t>
      </w:r>
      <w:r w:rsidRPr="00E72D71">
        <w:t xml:space="preserve">: </w:t>
      </w:r>
      <w:r w:rsidR="00E72D71">
        <w:rPr>
          <w:lang w:val="is-IS"/>
        </w:rPr>
        <w:t>Valery Uzdin</w:t>
      </w:r>
    </w:p>
    <w:p w:rsidR="00D857E7" w:rsidRPr="00E72D71" w:rsidRDefault="000614E2">
      <w:r w:rsidRPr="00073EF6">
        <w:rPr>
          <w:lang w:val="en-US"/>
        </w:rPr>
        <w:t>Assistants</w:t>
      </w:r>
      <w:r w:rsidRPr="00E72D71">
        <w:t xml:space="preserve">: </w:t>
      </w:r>
    </w:p>
    <w:p w:rsidR="00D857E7" w:rsidRPr="00E72D71" w:rsidRDefault="00D857E7"/>
    <w:p w:rsidR="00D857E7" w:rsidRPr="00B007B2" w:rsidRDefault="000614E2">
      <w:pPr>
        <w:rPr>
          <w:b/>
        </w:rPr>
      </w:pPr>
      <w:r w:rsidRPr="00B007B2">
        <w:rPr>
          <w:b/>
        </w:rPr>
        <w:t xml:space="preserve">3. Краткая аннотация (500-700 символов, на простом и доступном языке):  </w:t>
      </w:r>
    </w:p>
    <w:p w:rsidR="00D857E7" w:rsidRDefault="00D857E7"/>
    <w:p w:rsidR="008A233A" w:rsidRDefault="008A233A" w:rsidP="008A23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Курс предполагает знакомство с современным состоянием бурно развивающ</w:t>
      </w:r>
      <w:r w:rsidR="006A0158">
        <w:rPr>
          <w:rFonts w:ascii="Times New Roman" w:hAnsi="Times New Roman" w:cs="Times New Roman"/>
        </w:rPr>
        <w:t>ихся</w:t>
      </w:r>
      <w:r>
        <w:rPr>
          <w:rFonts w:ascii="Times New Roman" w:hAnsi="Times New Roman" w:cs="Times New Roman"/>
        </w:rPr>
        <w:t xml:space="preserve"> област</w:t>
      </w:r>
      <w:r w:rsidR="006A0158">
        <w:rPr>
          <w:rFonts w:ascii="Times New Roman" w:hAnsi="Times New Roman" w:cs="Times New Roman"/>
        </w:rPr>
        <w:t xml:space="preserve">ей </w:t>
      </w:r>
      <w:r>
        <w:rPr>
          <w:rFonts w:ascii="Times New Roman" w:hAnsi="Times New Roman" w:cs="Times New Roman"/>
        </w:rPr>
        <w:t>физики и технологии, связанн</w:t>
      </w:r>
      <w:r w:rsidR="006A0158">
        <w:rPr>
          <w:rFonts w:ascii="Times New Roman" w:hAnsi="Times New Roman" w:cs="Times New Roman"/>
        </w:rPr>
        <w:t>ых</w:t>
      </w:r>
      <w:r>
        <w:rPr>
          <w:rFonts w:ascii="Times New Roman" w:hAnsi="Times New Roman" w:cs="Times New Roman"/>
        </w:rPr>
        <w:t xml:space="preserve"> с магнетизмом нано и микросистем. С одной стороны </w:t>
      </w:r>
      <w:r w:rsidR="006A0158">
        <w:rPr>
          <w:rFonts w:ascii="Times New Roman" w:hAnsi="Times New Roman" w:cs="Times New Roman"/>
        </w:rPr>
        <w:t>буд</w:t>
      </w:r>
      <w:r w:rsidR="000F3B49">
        <w:rPr>
          <w:rFonts w:ascii="Times New Roman" w:hAnsi="Times New Roman" w:cs="Times New Roman"/>
        </w:rPr>
        <w:t>у</w:t>
      </w:r>
      <w:r w:rsidR="006A0158">
        <w:rPr>
          <w:rFonts w:ascii="Times New Roman" w:hAnsi="Times New Roman" w:cs="Times New Roman"/>
        </w:rPr>
        <w:t xml:space="preserve">т </w:t>
      </w:r>
      <w:proofErr w:type="gramStart"/>
      <w:r w:rsidR="000F3B49">
        <w:rPr>
          <w:rFonts w:ascii="Times New Roman" w:hAnsi="Times New Roman" w:cs="Times New Roman"/>
        </w:rPr>
        <w:t>обсуждаться</w:t>
      </w:r>
      <w:r w:rsidR="006A0158">
        <w:rPr>
          <w:rFonts w:ascii="Times New Roman" w:hAnsi="Times New Roman" w:cs="Times New Roman"/>
        </w:rPr>
        <w:t xml:space="preserve">  </w:t>
      </w:r>
      <w:r w:rsidR="006A0158">
        <w:rPr>
          <w:rFonts w:ascii="Times New Roman" w:hAnsi="Times New Roman" w:cs="Times New Roman"/>
        </w:rPr>
        <w:t>современны</w:t>
      </w:r>
      <w:r w:rsidR="000F3B49">
        <w:rPr>
          <w:rFonts w:ascii="Times New Roman" w:hAnsi="Times New Roman" w:cs="Times New Roman"/>
        </w:rPr>
        <w:t>е</w:t>
      </w:r>
      <w:proofErr w:type="gramEnd"/>
      <w:r w:rsidR="000F3B49">
        <w:rPr>
          <w:rFonts w:ascii="Times New Roman" w:hAnsi="Times New Roman" w:cs="Times New Roman"/>
        </w:rPr>
        <w:t xml:space="preserve"> </w:t>
      </w:r>
      <w:r w:rsidR="006A0158">
        <w:rPr>
          <w:rFonts w:ascii="Times New Roman" w:hAnsi="Times New Roman" w:cs="Times New Roman"/>
        </w:rPr>
        <w:t>метод</w:t>
      </w:r>
      <w:r w:rsidR="000F3B49">
        <w:rPr>
          <w:rFonts w:ascii="Times New Roman" w:hAnsi="Times New Roman" w:cs="Times New Roman"/>
        </w:rPr>
        <w:t>ы</w:t>
      </w:r>
      <w:r w:rsidR="006A0158">
        <w:rPr>
          <w:rFonts w:ascii="Times New Roman" w:hAnsi="Times New Roman" w:cs="Times New Roman"/>
        </w:rPr>
        <w:t xml:space="preserve"> исследования </w:t>
      </w:r>
      <w:proofErr w:type="spellStart"/>
      <w:r w:rsidR="006A0158">
        <w:rPr>
          <w:rFonts w:ascii="Times New Roman" w:hAnsi="Times New Roman" w:cs="Times New Roman"/>
        </w:rPr>
        <w:t>наноструктур</w:t>
      </w:r>
      <w:proofErr w:type="spellEnd"/>
      <w:r w:rsidR="006A0158">
        <w:rPr>
          <w:rFonts w:ascii="Times New Roman" w:hAnsi="Times New Roman" w:cs="Times New Roman"/>
        </w:rPr>
        <w:t xml:space="preserve">, включая синхротронную и рентгеновскую спектроскопию, нейтронное рассеяние,  туннельную микроскопию и др., а с другой стороны </w:t>
      </w:r>
      <w:r w:rsidR="006A0158">
        <w:rPr>
          <w:rFonts w:ascii="Times New Roman" w:hAnsi="Times New Roman" w:cs="Times New Roman"/>
        </w:rPr>
        <w:t>предполагается изучение</w:t>
      </w:r>
      <w:r w:rsidR="006A0158">
        <w:rPr>
          <w:rFonts w:ascii="Times New Roman" w:hAnsi="Times New Roman" w:cs="Times New Roman"/>
        </w:rPr>
        <w:t xml:space="preserve"> теоретически</w:t>
      </w:r>
      <w:r w:rsidR="006A0158">
        <w:rPr>
          <w:rFonts w:ascii="Times New Roman" w:hAnsi="Times New Roman" w:cs="Times New Roman"/>
        </w:rPr>
        <w:t>х</w:t>
      </w:r>
      <w:r w:rsidR="006A0158">
        <w:rPr>
          <w:rFonts w:ascii="Times New Roman" w:hAnsi="Times New Roman" w:cs="Times New Roman"/>
        </w:rPr>
        <w:t xml:space="preserve"> подход</w:t>
      </w:r>
      <w:r w:rsidR="006A0158">
        <w:rPr>
          <w:rFonts w:ascii="Times New Roman" w:hAnsi="Times New Roman" w:cs="Times New Roman"/>
        </w:rPr>
        <w:t>ов</w:t>
      </w:r>
      <w:r w:rsidR="006A0158">
        <w:rPr>
          <w:rFonts w:ascii="Times New Roman" w:hAnsi="Times New Roman" w:cs="Times New Roman"/>
        </w:rPr>
        <w:t>, используемы</w:t>
      </w:r>
      <w:r w:rsidR="006A0158">
        <w:rPr>
          <w:rFonts w:ascii="Times New Roman" w:hAnsi="Times New Roman" w:cs="Times New Roman"/>
        </w:rPr>
        <w:t>х</w:t>
      </w:r>
      <w:r w:rsidR="006A0158">
        <w:rPr>
          <w:rFonts w:ascii="Times New Roman" w:hAnsi="Times New Roman" w:cs="Times New Roman"/>
        </w:rPr>
        <w:t xml:space="preserve"> для описания </w:t>
      </w:r>
      <w:r w:rsidR="006A0158">
        <w:rPr>
          <w:rFonts w:ascii="Times New Roman" w:hAnsi="Times New Roman" w:cs="Times New Roman"/>
        </w:rPr>
        <w:t xml:space="preserve">физических свойств, </w:t>
      </w:r>
      <w:r w:rsidR="006A0158">
        <w:rPr>
          <w:rFonts w:ascii="Times New Roman" w:hAnsi="Times New Roman" w:cs="Times New Roman"/>
        </w:rPr>
        <w:t xml:space="preserve">упорядочения и динамики магнитных  </w:t>
      </w:r>
      <w:proofErr w:type="spellStart"/>
      <w:r w:rsidR="006A0158">
        <w:rPr>
          <w:rFonts w:ascii="Times New Roman" w:hAnsi="Times New Roman" w:cs="Times New Roman"/>
        </w:rPr>
        <w:t>наносистем</w:t>
      </w:r>
      <w:proofErr w:type="spellEnd"/>
      <w:r w:rsidR="006A0158">
        <w:rPr>
          <w:rFonts w:ascii="Times New Roman" w:hAnsi="Times New Roman" w:cs="Times New Roman"/>
        </w:rPr>
        <w:t xml:space="preserve"> и интерпретации экспериментальных данны</w:t>
      </w:r>
      <w:r w:rsidR="006A0158">
        <w:rPr>
          <w:rFonts w:ascii="Times New Roman" w:hAnsi="Times New Roman" w:cs="Times New Roman"/>
        </w:rPr>
        <w:t xml:space="preserve">х. Предполагается также выполнение индивидуальных проектов, связанных с моделированием магнитных микро и </w:t>
      </w:r>
      <w:proofErr w:type="spellStart"/>
      <w:r w:rsidR="006A0158">
        <w:rPr>
          <w:rFonts w:ascii="Times New Roman" w:hAnsi="Times New Roman" w:cs="Times New Roman"/>
        </w:rPr>
        <w:t>наносистем</w:t>
      </w:r>
      <w:proofErr w:type="spellEnd"/>
      <w:r w:rsidR="006A0158">
        <w:rPr>
          <w:rFonts w:ascii="Times New Roman" w:hAnsi="Times New Roman" w:cs="Times New Roman"/>
        </w:rPr>
        <w:t>.</w:t>
      </w:r>
    </w:p>
    <w:p w:rsidR="008A233A" w:rsidRDefault="008A233A" w:rsidP="008A233A">
      <w:pPr>
        <w:rPr>
          <w:rFonts w:ascii="Times New Roman" w:hAnsi="Times New Roman" w:cs="Times New Roman"/>
        </w:rPr>
      </w:pPr>
    </w:p>
    <w:p w:rsidR="00D857E7" w:rsidRPr="008A233A" w:rsidRDefault="000614E2">
      <w:pPr>
        <w:rPr>
          <w:b/>
          <w:bCs/>
          <w:lang w:val="en-US"/>
        </w:rPr>
      </w:pPr>
      <w:r w:rsidRPr="008A233A">
        <w:rPr>
          <w:b/>
          <w:bCs/>
          <w:lang w:val="en-US"/>
        </w:rPr>
        <w:t xml:space="preserve">Short annotation (500-700 characters, in plain and simple language): </w:t>
      </w:r>
    </w:p>
    <w:p w:rsidR="00D857E7" w:rsidRPr="00073EF6" w:rsidRDefault="00D857E7">
      <w:pPr>
        <w:rPr>
          <w:lang w:val="en-US"/>
        </w:rPr>
      </w:pPr>
    </w:p>
    <w:p w:rsidR="00103436" w:rsidRDefault="006A0158">
      <w:pPr>
        <w:rPr>
          <w:lang w:val="en-US"/>
        </w:rPr>
      </w:pPr>
      <w:r w:rsidRPr="006A0158">
        <w:rPr>
          <w:lang w:val="en-US"/>
        </w:rPr>
        <w:t xml:space="preserve">The course involves the study of the current state of rapidly developing areas of physics and technology related to the magnetism of </w:t>
      </w:r>
      <w:proofErr w:type="spellStart"/>
      <w:r w:rsidRPr="006A0158">
        <w:rPr>
          <w:lang w:val="en-US"/>
        </w:rPr>
        <w:t>nano</w:t>
      </w:r>
      <w:proofErr w:type="spellEnd"/>
      <w:r w:rsidRPr="006A0158">
        <w:rPr>
          <w:lang w:val="en-US"/>
        </w:rPr>
        <w:t xml:space="preserve"> and microsystems. On the one hand, modern methods for studying nanostructures will be discussed, including synchrotron and X-ray spectroscopy, neutron scattering, tunneling microscopy, etc., and on the other hand, it is planned to study theoretical approaches used to describe physical properties, the ordering and </w:t>
      </w:r>
      <w:r w:rsidRPr="006A0158">
        <w:rPr>
          <w:lang w:val="en-US"/>
        </w:rPr>
        <w:lastRenderedPageBreak/>
        <w:t xml:space="preserve">dynamics of magnetic </w:t>
      </w:r>
      <w:proofErr w:type="spellStart"/>
      <w:r w:rsidRPr="006A0158">
        <w:rPr>
          <w:lang w:val="en-US"/>
        </w:rPr>
        <w:t>nanosystems</w:t>
      </w:r>
      <w:proofErr w:type="spellEnd"/>
      <w:r w:rsidRPr="006A0158">
        <w:rPr>
          <w:lang w:val="en-US"/>
        </w:rPr>
        <w:t xml:space="preserve"> as well as for the interpretation of experimental data. It is also planned to implement individual projects related to the modeling of magnetic micro and </w:t>
      </w:r>
      <w:proofErr w:type="spellStart"/>
      <w:r w:rsidRPr="006A0158">
        <w:rPr>
          <w:lang w:val="en-US"/>
        </w:rPr>
        <w:t>nanosystems</w:t>
      </w:r>
      <w:proofErr w:type="spellEnd"/>
      <w:r w:rsidRPr="006A0158">
        <w:rPr>
          <w:lang w:val="en-US"/>
        </w:rPr>
        <w:t>.</w:t>
      </w:r>
    </w:p>
    <w:p w:rsidR="006A0158" w:rsidRPr="00073EF6" w:rsidRDefault="006A0158">
      <w:pPr>
        <w:rPr>
          <w:lang w:val="en-US"/>
        </w:rPr>
      </w:pPr>
    </w:p>
    <w:p w:rsidR="00D857E7" w:rsidRPr="002E3142" w:rsidRDefault="000614E2">
      <w:pPr>
        <w:rPr>
          <w:b/>
        </w:rPr>
      </w:pPr>
      <w:r w:rsidRPr="000614E2">
        <w:rPr>
          <w:b/>
        </w:rPr>
        <w:t>4. Название программы и семестр:</w:t>
      </w:r>
      <w:r>
        <w:t xml:space="preserve"> </w:t>
      </w:r>
      <w:r w:rsidR="00E4384D">
        <w:t>Прикладная и теоретическая физика</w:t>
      </w:r>
      <w:r w:rsidR="002E3142">
        <w:t xml:space="preserve">, </w:t>
      </w:r>
      <w:r w:rsidR="00103436">
        <w:t>пятый</w:t>
      </w:r>
      <w:r w:rsidR="002E3142">
        <w:t xml:space="preserve"> семестр</w:t>
      </w:r>
    </w:p>
    <w:p w:rsidR="00D857E7" w:rsidRPr="00B007B2" w:rsidRDefault="000614E2">
      <w:pPr>
        <w:rPr>
          <w:lang w:val="en-US"/>
        </w:rPr>
      </w:pPr>
      <w:r w:rsidRPr="00073EF6">
        <w:rPr>
          <w:lang w:val="en-US"/>
        </w:rPr>
        <w:t>Study program and semester</w:t>
      </w:r>
      <w:r w:rsidRPr="00073EF6">
        <w:rPr>
          <w:b/>
          <w:lang w:val="en-US"/>
        </w:rPr>
        <w:t xml:space="preserve">: </w:t>
      </w:r>
      <w:r w:rsidR="00E4384D">
        <w:rPr>
          <w:lang w:val="en-US"/>
        </w:rPr>
        <w:t>Applied and Theoretical</w:t>
      </w:r>
      <w:r w:rsidR="00B007B2">
        <w:rPr>
          <w:lang w:val="en-US"/>
        </w:rPr>
        <w:t xml:space="preserve"> Physics, f</w:t>
      </w:r>
      <w:r w:rsidR="00103436">
        <w:rPr>
          <w:lang w:val="en-US"/>
        </w:rPr>
        <w:t>ifth</w:t>
      </w:r>
      <w:r w:rsidR="00B007B2">
        <w:rPr>
          <w:lang w:val="en-US"/>
        </w:rPr>
        <w:t xml:space="preserve"> semester</w:t>
      </w:r>
    </w:p>
    <w:p w:rsidR="009829DC" w:rsidRDefault="009829DC">
      <w:pPr>
        <w:rPr>
          <w:b/>
        </w:rPr>
      </w:pPr>
    </w:p>
    <w:p w:rsidR="00D857E7" w:rsidRDefault="000614E2">
      <w:pPr>
        <w:rPr>
          <w:b/>
        </w:rPr>
      </w:pPr>
      <w:r w:rsidRPr="000614E2">
        <w:rPr>
          <w:b/>
        </w:rPr>
        <w:t xml:space="preserve">5. Детальное описание курса:  </w:t>
      </w:r>
    </w:p>
    <w:p w:rsidR="00B007B2" w:rsidRDefault="00B007B2"/>
    <w:p w:rsidR="007D4492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1.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Магнетизм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на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разных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пространственных масштабах. Использование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спиновых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степеней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свободы. Новые магнитные состояния и структуры: магнитные </w:t>
      </w:r>
      <w:proofErr w:type="spell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сверхрешетки</w:t>
      </w:r>
      <w:proofErr w:type="spellEnd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, обменные магнитные пружины, </w:t>
      </w:r>
      <w:proofErr w:type="spell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скирмионы</w:t>
      </w:r>
      <w:proofErr w:type="spellEnd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и др.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2.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Иерархии физических моделей. Безразмерные параметры. Идеальный газ – газ твердых шаров – классическая плазма – квантовая плазма.</w:t>
      </w:r>
    </w:p>
    <w:p w:rsidR="007D4492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3.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Природа магнетизма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proofErr w:type="spell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Диа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,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пара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ферромагнетизм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Локализованные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коллективизированные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модели магнетизма.</w:t>
      </w:r>
    </w:p>
    <w:p w:rsidR="00A67E0A" w:rsidRPr="00A67E0A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4.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Антиферромагнитное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межслойное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взаимодействие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в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магнитных</w:t>
      </w:r>
      <w:proofErr w:type="gramEnd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сверхрешетках</w:t>
      </w:r>
      <w:proofErr w:type="spellEnd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 Гигантское магнетосопротивление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5.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Модель </w:t>
      </w:r>
      <w:proofErr w:type="spellStart"/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Изинга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Отсутствие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фазового перехода в одномерной модели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Изинга</w:t>
      </w:r>
      <w:proofErr w:type="spellEnd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Голдстоуновские</w:t>
      </w:r>
      <w:proofErr w:type="spellEnd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моды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6.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Обобщенная модель Гейзенберга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Обменная анизотропия. Взаимодействие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Дзялошинского-Мории</w:t>
      </w:r>
      <w:proofErr w:type="spellEnd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7.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Приближение среднего поля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Теория Ландау фазовых переходов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8.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Модели коллективизированного магнетизма. Модели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Хаббарда</w:t>
      </w:r>
      <w:proofErr w:type="spellEnd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, Андерсона,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Александера</w:t>
      </w:r>
      <w:proofErr w:type="spellEnd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-Андерсона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9.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Функции Грина для модели Андерсона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Плотность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состояний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и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расчеты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магнитных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моментов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10.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Неколлинеарный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магнетизм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в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коллективизированных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моделях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Неколлинеарная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магнитная</w:t>
      </w:r>
      <w:r w:rsidR="00A67E0A" w:rsidRP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структура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11.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Топологические магнитные структуры. Беговая магнитная память</w:t>
      </w:r>
    </w:p>
    <w:p w:rsidR="00A67E0A" w:rsidRPr="00A67E0A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12.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Устойчивость магнитных состояний. Теория переходного состояния</w:t>
      </w:r>
    </w:p>
    <w:p w:rsidR="00A67E0A" w:rsidRPr="00A67E0A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13.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Динамика магнитных состояний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Уравнение Ландау-Лифшица-Гильберта</w:t>
      </w:r>
    </w:p>
    <w:p w:rsidR="007D4492" w:rsidRDefault="007D4492" w:rsidP="007D4492">
      <w:pPr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14. </w:t>
      </w:r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 xml:space="preserve">Перспективы </w:t>
      </w:r>
      <w:proofErr w:type="spellStart"/>
      <w:r w:rsidR="00A67E0A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eastAsia="ru-RU"/>
        </w:rPr>
        <w:t>спинтроники</w:t>
      </w:r>
      <w:proofErr w:type="spellEnd"/>
    </w:p>
    <w:p w:rsidR="00A67E0A" w:rsidRPr="00A67E0A" w:rsidRDefault="00A67E0A" w:rsidP="007D4492">
      <w:pPr>
        <w:rPr>
          <w:rFonts w:ascii="Times New Roman" w:eastAsia="Times New Roman" w:hAnsi="Times New Roman" w:cs="Times New Roman"/>
          <w:lang w:eastAsia="ru-RU"/>
        </w:rPr>
      </w:pPr>
    </w:p>
    <w:p w:rsidR="007D4492" w:rsidRPr="007D4492" w:rsidRDefault="007D4492" w:rsidP="007D4492">
      <w:pPr>
        <w:rPr>
          <w:rFonts w:ascii="Times New Roman" w:eastAsia="Times New Roman" w:hAnsi="Times New Roman" w:cs="Times New Roman"/>
          <w:b/>
          <w:bCs/>
          <w:lang w:val="en-US" w:eastAsia="ru-RU"/>
        </w:rPr>
      </w:pPr>
      <w:r w:rsidRPr="007D4492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Detailed content </w:t>
      </w:r>
      <w:r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of the course </w:t>
      </w:r>
    </w:p>
    <w:p w:rsidR="007D4492" w:rsidRPr="007D4492" w:rsidRDefault="007D4492" w:rsidP="00B007B2">
      <w:pPr>
        <w:rPr>
          <w:lang w:val="en-US"/>
        </w:rPr>
      </w:pPr>
    </w:p>
    <w:p w:rsidR="007D4492" w:rsidRPr="007D4492" w:rsidRDefault="007D4492" w:rsidP="007D4492">
      <w:pPr>
        <w:rPr>
          <w:rFonts w:ascii="Times New Roman" w:eastAsia="Times New Roman" w:hAnsi="Times New Roman" w:cs="Times New Roman"/>
          <w:lang w:val="en-US" w:eastAsia="ru-RU"/>
        </w:rPr>
      </w:pP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1. Magnetism at different spatial scales. Exploring of spin degrees of freedom. New magnetic states and </w:t>
      </w:r>
      <w:proofErr w:type="gram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structures :</w:t>
      </w:r>
      <w:proofErr w:type="gramEnd"/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magnetics superlattices, exchange magnetic springs,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skyrmions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etc.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2. Hierarchy of physical models. Dimensionless parameters. Ideal gas – gas of solid balls – classical plasma – quantum plasma.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3. The nature of magnetism.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Dia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, para and ferromagnetism. Localized and itinerant models of magnetism.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4. Antiferromagnetic exchange coupling in magnetic superlattices. Giant magnetoresistance.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5.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Ising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model. Absence of phase transition in 1-dimensional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Ising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model. Goldstone modes.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6. Generalized Heisenberg model. Exchange, anisotropy,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Dzyaloshinskii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-Moriya interaction.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7. Mean field approximation. Landau theory of phase transitions.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8. Models of itinerant magnetism.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Habbard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, Anderson, Alexander-Anderson Models.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9. Green function for Anderson model. Density of states and magnetic moment calculations.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10. Non-collinear magnetism within the framework of itinerant models. Non-collinear magnetic structures.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11. 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Topolpgical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 xml:space="preserve"> magnetic structures. Racetrack memory.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lastRenderedPageBreak/>
        <w:t>12. Stability of magnetic states. Transition state theory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13. Dynamics of magnetic states. Landau–</w:t>
      </w:r>
      <w:proofErr w:type="spellStart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Lifshitz</w:t>
      </w:r>
      <w:proofErr w:type="spellEnd"/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–Gilbert equation.</w:t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lang w:val="en-US" w:eastAsia="ru-RU"/>
        </w:rPr>
        <w:br/>
      </w:r>
      <w:r w:rsidRPr="007D4492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en-US" w:eastAsia="ru-RU"/>
        </w:rPr>
        <w:t>14. Perspectives of spintronics</w:t>
      </w:r>
    </w:p>
    <w:p w:rsidR="00D857E7" w:rsidRPr="007D4492" w:rsidRDefault="00D857E7">
      <w:pPr>
        <w:rPr>
          <w:lang w:val="en-US"/>
        </w:rPr>
      </w:pPr>
    </w:p>
    <w:p w:rsidR="00D857E7" w:rsidRPr="000614E2" w:rsidRDefault="000614E2">
      <w:pPr>
        <w:rPr>
          <w:b/>
        </w:rPr>
      </w:pPr>
      <w:r w:rsidRPr="000614E2">
        <w:rPr>
          <w:b/>
        </w:rPr>
        <w:t xml:space="preserve">6. Рекомендованная литература: </w:t>
      </w:r>
    </w:p>
    <w:p w:rsidR="00D857E7" w:rsidRDefault="00D857E7">
      <w:pPr>
        <w:jc w:val="both"/>
        <w:rPr>
          <w:rFonts w:ascii="Times New Roman" w:eastAsia="Times New Roman" w:hAnsi="Times New Roman" w:cs="Times New Roman"/>
        </w:rPr>
      </w:pPr>
    </w:p>
    <w:p w:rsidR="000614E2" w:rsidRPr="000614E2" w:rsidRDefault="000614E2" w:rsidP="000614E2">
      <w:pPr>
        <w:jc w:val="both"/>
        <w:rPr>
          <w:rFonts w:eastAsia="Times New Roman" w:cs="Times New Roman"/>
          <w:i/>
        </w:rPr>
      </w:pPr>
      <w:r w:rsidRPr="000614E2">
        <w:rPr>
          <w:rFonts w:eastAsia="Times New Roman" w:cs="Times New Roman"/>
          <w:i/>
        </w:rPr>
        <w:t>Основная:</w:t>
      </w:r>
    </w:p>
    <w:p w:rsidR="000614E2" w:rsidRPr="000614E2" w:rsidRDefault="000614E2" w:rsidP="000614E2">
      <w:pPr>
        <w:jc w:val="both"/>
        <w:rPr>
          <w:rFonts w:eastAsia="Times New Roman" w:cs="Times New Roman"/>
        </w:rPr>
      </w:pPr>
    </w:p>
    <w:p w:rsidR="000614E2" w:rsidRPr="000614E2" w:rsidRDefault="00A67E0A" w:rsidP="000614E2">
      <w:pPr>
        <w:numPr>
          <w:ilvl w:val="0"/>
          <w:numId w:val="6"/>
        </w:num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С</w:t>
      </w:r>
      <w:r w:rsidR="000614E2" w:rsidRPr="000614E2">
        <w:rPr>
          <w:rFonts w:eastAsia="Times New Roman" w:cs="Times New Roman"/>
        </w:rPr>
        <w:t>.</w:t>
      </w:r>
      <w:r>
        <w:rPr>
          <w:rFonts w:eastAsia="Times New Roman" w:cs="Times New Roman"/>
        </w:rPr>
        <w:t>В</w:t>
      </w:r>
      <w:r w:rsidR="000614E2" w:rsidRPr="000614E2"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Вонсовский</w:t>
      </w:r>
      <w:proofErr w:type="spellEnd"/>
      <w:r w:rsidR="000614E2" w:rsidRPr="000614E2">
        <w:rPr>
          <w:rFonts w:eastAsia="Times New Roman" w:cs="Times New Roman"/>
        </w:rPr>
        <w:t xml:space="preserve">, </w:t>
      </w:r>
      <w:r>
        <w:rPr>
          <w:rFonts w:eastAsia="Times New Roman" w:cs="Times New Roman"/>
        </w:rPr>
        <w:t>Магнетизм</w:t>
      </w:r>
      <w:r w:rsidR="00103436">
        <w:rPr>
          <w:rFonts w:eastAsia="Times New Roman" w:cs="Times New Roman"/>
        </w:rPr>
        <w:t xml:space="preserve"> </w:t>
      </w:r>
    </w:p>
    <w:p w:rsidR="000614E2" w:rsidRPr="000614E2" w:rsidRDefault="00A67E0A" w:rsidP="000614E2">
      <w:pPr>
        <w:numPr>
          <w:ilvl w:val="0"/>
          <w:numId w:val="6"/>
        </w:num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А.Г</w:t>
      </w:r>
      <w:r w:rsidR="00103436">
        <w:rPr>
          <w:rFonts w:eastAsia="Times New Roman" w:cs="Times New Roman"/>
        </w:rPr>
        <w:t xml:space="preserve">. </w:t>
      </w:r>
      <w:r w:rsidR="005C4DAE">
        <w:rPr>
          <w:rFonts w:eastAsia="Times New Roman" w:cs="Times New Roman"/>
        </w:rPr>
        <w:t>Гуревич</w:t>
      </w:r>
      <w:r w:rsidR="000614E2" w:rsidRPr="000614E2">
        <w:rPr>
          <w:rFonts w:eastAsia="Times New Roman" w:cs="Times New Roman"/>
        </w:rPr>
        <w:t xml:space="preserve">, </w:t>
      </w:r>
      <w:r w:rsidR="005C4DAE">
        <w:rPr>
          <w:rFonts w:eastAsia="Times New Roman" w:cs="Times New Roman"/>
        </w:rPr>
        <w:t>Г.А. Мелков, Магнитные колебания и волны</w:t>
      </w:r>
    </w:p>
    <w:p w:rsidR="000614E2" w:rsidRPr="000614E2" w:rsidRDefault="000614E2" w:rsidP="000614E2">
      <w:pPr>
        <w:jc w:val="both"/>
        <w:rPr>
          <w:rFonts w:eastAsia="Times New Roman" w:cs="Times New Roman"/>
        </w:rPr>
      </w:pPr>
    </w:p>
    <w:p w:rsidR="000614E2" w:rsidRPr="000614E2" w:rsidRDefault="000614E2" w:rsidP="000614E2">
      <w:pPr>
        <w:jc w:val="both"/>
        <w:rPr>
          <w:rFonts w:eastAsia="Times New Roman" w:cs="Times New Roman"/>
          <w:i/>
        </w:rPr>
      </w:pPr>
      <w:r w:rsidRPr="000614E2">
        <w:rPr>
          <w:rFonts w:eastAsia="Times New Roman" w:cs="Times New Roman"/>
          <w:i/>
        </w:rPr>
        <w:t>Дополнительная:</w:t>
      </w:r>
    </w:p>
    <w:p w:rsidR="000614E2" w:rsidRPr="000614E2" w:rsidRDefault="000614E2" w:rsidP="000614E2">
      <w:pPr>
        <w:jc w:val="both"/>
        <w:rPr>
          <w:rFonts w:eastAsia="Times New Roman" w:cs="Times New Roman"/>
        </w:rPr>
      </w:pPr>
    </w:p>
    <w:p w:rsidR="000614E2" w:rsidRPr="000614E2" w:rsidRDefault="005C4DAE" w:rsidP="000614E2">
      <w:pPr>
        <w:numPr>
          <w:ilvl w:val="0"/>
          <w:numId w:val="7"/>
        </w:num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Р. Уайт</w:t>
      </w:r>
      <w:r w:rsidR="000614E2" w:rsidRPr="000614E2">
        <w:rPr>
          <w:rFonts w:eastAsia="Times New Roman" w:cs="Times New Roman"/>
        </w:rPr>
        <w:t xml:space="preserve">, </w:t>
      </w:r>
      <w:r>
        <w:rPr>
          <w:rFonts w:eastAsia="Times New Roman" w:cs="Times New Roman"/>
        </w:rPr>
        <w:t>Квантовая теория магнетизма</w:t>
      </w:r>
    </w:p>
    <w:p w:rsidR="005C4DAE" w:rsidRPr="005C4DAE" w:rsidRDefault="005C4DAE" w:rsidP="00E63CFC">
      <w:pPr>
        <w:numPr>
          <w:ilvl w:val="0"/>
          <w:numId w:val="7"/>
        </w:numPr>
        <w:jc w:val="both"/>
        <w:rPr>
          <w:rFonts w:eastAsia="Times New Roman" w:cs="Times New Roman"/>
          <w:lang w:val="en-US"/>
        </w:rPr>
      </w:pPr>
      <w:r w:rsidRPr="005C4DAE">
        <w:rPr>
          <w:rFonts w:eastAsia="Times New Roman" w:cs="Times New Roman"/>
          <w:lang w:val="en-US"/>
        </w:rPr>
        <w:t xml:space="preserve">J. M. D. </w:t>
      </w:r>
      <w:proofErr w:type="spellStart"/>
      <w:r w:rsidRPr="005C4DAE">
        <w:rPr>
          <w:rFonts w:eastAsia="Times New Roman" w:cs="Times New Roman"/>
          <w:lang w:val="en-US"/>
        </w:rPr>
        <w:t>C</w:t>
      </w:r>
      <w:r>
        <w:rPr>
          <w:rFonts w:eastAsia="Times New Roman" w:cs="Times New Roman"/>
          <w:lang w:val="en-US"/>
        </w:rPr>
        <w:t>oey</w:t>
      </w:r>
      <w:proofErr w:type="spellEnd"/>
      <w:r>
        <w:rPr>
          <w:rFonts w:eastAsia="Times New Roman" w:cs="Times New Roman"/>
          <w:lang w:val="en-US"/>
        </w:rPr>
        <w:t xml:space="preserve">, </w:t>
      </w:r>
      <w:r w:rsidRPr="005C4DAE">
        <w:rPr>
          <w:rFonts w:eastAsia="Times New Roman" w:cs="Times New Roman"/>
          <w:lang w:val="en-US"/>
        </w:rPr>
        <w:t>Magnetism and Magnetic Materials</w:t>
      </w:r>
    </w:p>
    <w:p w:rsidR="00DF59CB" w:rsidRDefault="005C4DAE" w:rsidP="00E63CFC">
      <w:pPr>
        <w:numPr>
          <w:ilvl w:val="0"/>
          <w:numId w:val="7"/>
        </w:numPr>
        <w:jc w:val="both"/>
        <w:rPr>
          <w:rFonts w:eastAsia="Times New Roman" w:cs="Times New Roman"/>
          <w:lang w:val="en-US"/>
        </w:rPr>
      </w:pPr>
      <w:proofErr w:type="spellStart"/>
      <w:r w:rsidRPr="00DF59CB">
        <w:rPr>
          <w:rFonts w:eastAsia="Times New Roman" w:cs="Times New Roman"/>
          <w:lang w:val="en-US"/>
        </w:rPr>
        <w:t>Skyrmions</w:t>
      </w:r>
      <w:proofErr w:type="spellEnd"/>
      <w:r w:rsidR="00DF59CB">
        <w:rPr>
          <w:rFonts w:eastAsia="Times New Roman" w:cs="Times New Roman"/>
          <w:lang w:val="en-US"/>
        </w:rPr>
        <w:t>.</w:t>
      </w:r>
      <w:r w:rsidRPr="00DF59CB">
        <w:rPr>
          <w:rFonts w:eastAsia="Times New Roman" w:cs="Times New Roman"/>
          <w:lang w:val="en-US"/>
        </w:rPr>
        <w:t xml:space="preserve"> Topological Structures, Properties, and Applications</w:t>
      </w:r>
      <w:r w:rsidR="00DF59CB">
        <w:rPr>
          <w:rFonts w:eastAsia="Times New Roman" w:cs="Times New Roman"/>
          <w:lang w:val="en-US"/>
        </w:rPr>
        <w:t xml:space="preserve">, </w:t>
      </w:r>
      <w:r w:rsidR="00DF59CB" w:rsidRPr="00DF59CB">
        <w:rPr>
          <w:rFonts w:eastAsia="Times New Roman" w:cs="Times New Roman"/>
          <w:lang w:val="en-US"/>
        </w:rPr>
        <w:t xml:space="preserve">Edited by J Ping Liu Zhidong Zhang </w:t>
      </w:r>
      <w:proofErr w:type="spellStart"/>
      <w:r w:rsidR="00DF59CB" w:rsidRPr="00DF59CB">
        <w:rPr>
          <w:rFonts w:eastAsia="Times New Roman" w:cs="Times New Roman"/>
          <w:lang w:val="en-US"/>
        </w:rPr>
        <w:t>Guoping</w:t>
      </w:r>
      <w:proofErr w:type="spellEnd"/>
      <w:r w:rsidR="00DF59CB" w:rsidRPr="00DF59CB">
        <w:rPr>
          <w:rFonts w:eastAsia="Times New Roman" w:cs="Times New Roman"/>
          <w:lang w:val="en-US"/>
        </w:rPr>
        <w:t xml:space="preserve"> Zhao</w:t>
      </w:r>
    </w:p>
    <w:p w:rsidR="000614E2" w:rsidRPr="002C287F" w:rsidRDefault="00DF59CB" w:rsidP="002C287F">
      <w:pPr>
        <w:numPr>
          <w:ilvl w:val="0"/>
          <w:numId w:val="7"/>
        </w:numPr>
        <w:jc w:val="both"/>
        <w:rPr>
          <w:rFonts w:eastAsia="Times New Roman" w:cs="Times New Roman"/>
          <w:lang w:val="en-US"/>
        </w:rPr>
      </w:pPr>
      <w:r w:rsidRPr="002C287F">
        <w:rPr>
          <w:rFonts w:eastAsia="Times New Roman" w:cs="Times New Roman"/>
          <w:lang w:val="en-US"/>
        </w:rPr>
        <w:t xml:space="preserve">Handbook of Magnetism and advanced magnetic materials, Ed. </w:t>
      </w:r>
      <w:r w:rsidR="002C287F" w:rsidRP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>H</w:t>
      </w:r>
      <w:r w:rsid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>.</w:t>
      </w:r>
      <w:r w:rsidR="002C287F" w:rsidRP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 xml:space="preserve"> </w:t>
      </w:r>
      <w:proofErr w:type="spellStart"/>
      <w:r w:rsidR="002C287F" w:rsidRP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>Kronmüller</w:t>
      </w:r>
      <w:proofErr w:type="spellEnd"/>
      <w:r w:rsidR="002C287F" w:rsidRP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>, S</w:t>
      </w:r>
      <w:r w:rsid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>.</w:t>
      </w:r>
      <w:r w:rsidR="002C287F" w:rsidRPr="002C287F">
        <w:rPr>
          <w:rFonts w:ascii="Arial" w:eastAsia="Times New Roman" w:hAnsi="Arial" w:cs="Arial"/>
          <w:color w:val="000000"/>
          <w:spacing w:val="5"/>
          <w:sz w:val="18"/>
          <w:szCs w:val="18"/>
          <w:shd w:val="clear" w:color="auto" w:fill="FFFFFF"/>
          <w:lang w:val="en-US" w:eastAsia="ru-RU"/>
        </w:rPr>
        <w:t xml:space="preserve"> Parkin</w:t>
      </w:r>
    </w:p>
    <w:p w:rsidR="00D857E7" w:rsidRPr="000614E2" w:rsidRDefault="00D857E7">
      <w:pPr>
        <w:rPr>
          <w:lang w:val="en-US"/>
        </w:rPr>
      </w:pPr>
    </w:p>
    <w:p w:rsidR="00D857E7" w:rsidRPr="000614E2" w:rsidRDefault="000614E2">
      <w:pPr>
        <w:rPr>
          <w:b/>
        </w:rPr>
      </w:pPr>
      <w:r>
        <w:rPr>
          <w:b/>
        </w:rPr>
        <w:t>7</w:t>
      </w:r>
      <w:r w:rsidRPr="000614E2">
        <w:rPr>
          <w:b/>
        </w:rPr>
        <w:t xml:space="preserve">. Предварительно пройденные курсы, необходимые для изучения предмета: </w:t>
      </w:r>
    </w:p>
    <w:p w:rsidR="00D857E7" w:rsidRPr="000614E2" w:rsidRDefault="00D857E7"/>
    <w:p w:rsidR="000614E2" w:rsidRPr="00103436" w:rsidRDefault="000614E2">
      <w:r>
        <w:t>Общая физика</w:t>
      </w:r>
      <w:r w:rsidR="00103436">
        <w:t>.</w:t>
      </w:r>
      <w:r>
        <w:t xml:space="preserve"> </w:t>
      </w:r>
      <w:r w:rsidR="002C287F">
        <w:t>Электродинамика. Квантовая механика</w:t>
      </w:r>
      <w:r w:rsidR="00103436">
        <w:t>.</w:t>
      </w:r>
      <w:r w:rsidR="002C287F">
        <w:t xml:space="preserve"> Статистическая физика</w:t>
      </w:r>
    </w:p>
    <w:p w:rsidR="000614E2" w:rsidRPr="000614E2" w:rsidRDefault="000614E2"/>
    <w:p w:rsidR="00D857E7" w:rsidRPr="000614E2" w:rsidRDefault="000614E2">
      <w:pPr>
        <w:rPr>
          <w:b/>
        </w:rPr>
      </w:pPr>
      <w:r w:rsidRPr="000614E2">
        <w:rPr>
          <w:b/>
        </w:rPr>
        <w:t>8. Как оценивается успеваемость по курсу:</w:t>
      </w:r>
    </w:p>
    <w:p w:rsidR="00D857E7" w:rsidRDefault="00D857E7"/>
    <w:p w:rsidR="000614E2" w:rsidRPr="000614E2" w:rsidRDefault="002C287F">
      <w:r>
        <w:t xml:space="preserve">Наряду изучением материала на лекциях предполагается выполнение индивидуальных проектов, включающих </w:t>
      </w:r>
      <w:r w:rsidR="008A233A">
        <w:t>компьютерное моделирование, аналитические и численные расчеты,</w:t>
      </w:r>
      <w:r>
        <w:t xml:space="preserve"> а также доклады-презентации с представлением результатов. </w:t>
      </w:r>
      <w:r w:rsidR="000614E2">
        <w:t>На финальную оценку влия</w:t>
      </w:r>
      <w:r>
        <w:t>ют</w:t>
      </w:r>
      <w:r w:rsidR="000614E2">
        <w:t xml:space="preserve"> </w:t>
      </w:r>
      <w:r w:rsidR="00103436">
        <w:t>как</w:t>
      </w:r>
      <w:r w:rsidR="000614E2">
        <w:t xml:space="preserve"> результат экзамена</w:t>
      </w:r>
      <w:r w:rsidR="00103436">
        <w:t xml:space="preserve">, так и </w:t>
      </w:r>
      <w:r>
        <w:t>результаты работы по проектам.</w:t>
      </w:r>
    </w:p>
    <w:p w:rsidR="000614E2" w:rsidRPr="000614E2" w:rsidRDefault="000614E2"/>
    <w:p w:rsidR="00D857E7" w:rsidRDefault="00D857E7"/>
    <w:p w:rsidR="00D857E7" w:rsidRDefault="00D857E7"/>
    <w:p w:rsidR="00D857E7" w:rsidRDefault="00D857E7"/>
    <w:sectPr w:rsidR="00D857E7" w:rsidSect="003F6B7F">
      <w:pgSz w:w="11900" w:h="16840"/>
      <w:pgMar w:top="1134" w:right="701" w:bottom="1134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16512"/>
    <w:multiLevelType w:val="multilevel"/>
    <w:tmpl w:val="56149EEE"/>
    <w:lvl w:ilvl="0">
      <w:start w:val="2"/>
      <w:numFmt w:val="decimal"/>
      <w:lvlText w:val="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DA208D3"/>
    <w:multiLevelType w:val="hybridMultilevel"/>
    <w:tmpl w:val="8B2C902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2296E"/>
    <w:multiLevelType w:val="hybridMultilevel"/>
    <w:tmpl w:val="4BB4C160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C2D53"/>
    <w:multiLevelType w:val="multilevel"/>
    <w:tmpl w:val="F38247A2"/>
    <w:lvl w:ilvl="0">
      <w:start w:val="2"/>
      <w:numFmt w:val="decimal"/>
      <w:lvlText w:val="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59415559"/>
    <w:multiLevelType w:val="multilevel"/>
    <w:tmpl w:val="0E425E5C"/>
    <w:lvl w:ilvl="0">
      <w:start w:val="1"/>
      <w:numFmt w:val="decimal"/>
      <w:lvlText w:val="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8"/>
        <w:szCs w:val="28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93B3989"/>
    <w:multiLevelType w:val="multilevel"/>
    <w:tmpl w:val="F0964274"/>
    <w:lvl w:ilvl="0">
      <w:start w:val="1"/>
      <w:numFmt w:val="decimal"/>
      <w:lvlText w:val="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E087DDE"/>
    <w:multiLevelType w:val="multilevel"/>
    <w:tmpl w:val="0A6E5E6E"/>
    <w:lvl w:ilvl="0">
      <w:start w:val="3"/>
      <w:numFmt w:val="decimal"/>
      <w:lvlText w:val="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7E7"/>
    <w:rsid w:val="000614E2"/>
    <w:rsid w:val="00073EF6"/>
    <w:rsid w:val="000F24DA"/>
    <w:rsid w:val="000F3B49"/>
    <w:rsid w:val="00103436"/>
    <w:rsid w:val="00202B24"/>
    <w:rsid w:val="00255299"/>
    <w:rsid w:val="002C287F"/>
    <w:rsid w:val="002E3142"/>
    <w:rsid w:val="00380B8D"/>
    <w:rsid w:val="003F6B7F"/>
    <w:rsid w:val="005120F0"/>
    <w:rsid w:val="00555E06"/>
    <w:rsid w:val="005C4DAE"/>
    <w:rsid w:val="00630AEE"/>
    <w:rsid w:val="006A0158"/>
    <w:rsid w:val="006F4EAE"/>
    <w:rsid w:val="007A2F24"/>
    <w:rsid w:val="007D1252"/>
    <w:rsid w:val="007D4492"/>
    <w:rsid w:val="008A233A"/>
    <w:rsid w:val="008D647B"/>
    <w:rsid w:val="00903CE0"/>
    <w:rsid w:val="00955C6D"/>
    <w:rsid w:val="009829DC"/>
    <w:rsid w:val="009A5E85"/>
    <w:rsid w:val="00A67E0A"/>
    <w:rsid w:val="00AA5669"/>
    <w:rsid w:val="00AF75C0"/>
    <w:rsid w:val="00B007B2"/>
    <w:rsid w:val="00D857E7"/>
    <w:rsid w:val="00DF59CB"/>
    <w:rsid w:val="00E0388A"/>
    <w:rsid w:val="00E1148B"/>
    <w:rsid w:val="00E4384D"/>
    <w:rsid w:val="00E72D71"/>
    <w:rsid w:val="00EB4CA6"/>
    <w:rsid w:val="00F25410"/>
    <w:rsid w:val="00F9204A"/>
    <w:rsid w:val="00FB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E4428"/>
  <w15:docId w15:val="{F72D5C34-5DC1-4E30-898F-23C9EDD5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-RU" w:eastAsia="is-I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paragraph" w:styleId="a8">
    <w:name w:val="Balloon Text"/>
    <w:basedOn w:val="a"/>
    <w:link w:val="a9"/>
    <w:uiPriority w:val="99"/>
    <w:semiHidden/>
    <w:unhideWhenUsed/>
    <w:rsid w:val="00903CE0"/>
    <w:rPr>
      <w:rFonts w:ascii="Times New Roman" w:hAnsi="Times New Roman"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03CE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DB901C-60F2-BD49-8A15-280AF283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648</Words>
  <Characters>4633</Characters>
  <Application>Microsoft Office Word</Application>
  <DocSecurity>0</DocSecurity>
  <Lines>117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</Company>
  <LinksUpToDate>false</LinksUpToDate>
  <CharactersWithSpaces>5267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Уздин Валерий Моисеевич</dc:creator>
  <cp:keywords/>
  <dc:description/>
  <cp:lastModifiedBy>Уздин Валерий Моисеевич</cp:lastModifiedBy>
  <cp:revision>2</cp:revision>
  <dcterms:created xsi:type="dcterms:W3CDTF">2020-02-04T22:36:00Z</dcterms:created>
  <dcterms:modified xsi:type="dcterms:W3CDTF">2020-02-04T22:36:00Z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http://www.zotero.org/styles/computer-physics-communications</vt:lpwstr>
  </property>
  <property fmtid="{D5CDD505-2E9C-101B-9397-08002B2CF9AE}" pid="11" name="Mendeley Recent Style Name 4_1">
    <vt:lpwstr>Computer Physics Communications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http://www.zotero.org/styles/physical-review-b</vt:lpwstr>
  </property>
  <property fmtid="{D5CDD505-2E9C-101B-9397-08002B2CF9AE}" pid="21" name="Mendeley Recent Style Name 9_1">
    <vt:lpwstr>Physical Review B</vt:lpwstr>
  </property>
</Properties>
</file>